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E837E" w14:textId="1445E454" w:rsidR="00BF2B79" w:rsidRPr="009627FA" w:rsidRDefault="004C093E" w:rsidP="2F9C6283">
      <w:pPr>
        <w:rPr>
          <w:rFonts w:ascii="Verdana" w:hAnsi="Verdana"/>
          <w:b/>
          <w:bCs/>
          <w:sz w:val="18"/>
          <w:szCs w:val="18"/>
        </w:rPr>
      </w:pPr>
      <w:r>
        <w:rPr>
          <w:rFonts w:ascii="Verdana" w:hAnsi="Verdana"/>
          <w:b/>
          <w:bCs/>
          <w:sz w:val="18"/>
          <w:szCs w:val="18"/>
        </w:rPr>
        <w:t>Autodesk</w:t>
      </w:r>
      <w:r w:rsidRPr="004C093E">
        <w:rPr>
          <w:rFonts w:ascii="Verdana" w:hAnsi="Verdana"/>
          <w:b/>
          <w:bCs/>
          <w:sz w:val="18"/>
          <w:szCs w:val="18"/>
          <w:vertAlign w:val="superscript"/>
        </w:rPr>
        <w:t>®</w:t>
      </w:r>
      <w:r>
        <w:rPr>
          <w:rFonts w:ascii="Verdana" w:hAnsi="Verdana"/>
          <w:b/>
          <w:bCs/>
          <w:sz w:val="18"/>
          <w:szCs w:val="18"/>
        </w:rPr>
        <w:t xml:space="preserve"> ReCap</w:t>
      </w:r>
      <w:r>
        <w:rPr>
          <w:rFonts w:ascii="Verdana" w:hAnsi="Verdana"/>
          <w:b/>
          <w:bCs/>
          <w:sz w:val="18"/>
          <w:szCs w:val="18"/>
          <w:vertAlign w:val="superscript"/>
        </w:rPr>
        <w:t>™</w:t>
      </w:r>
      <w:r>
        <w:rPr>
          <w:rFonts w:ascii="Verdana" w:hAnsi="Verdana"/>
          <w:b/>
          <w:bCs/>
          <w:sz w:val="18"/>
          <w:szCs w:val="18"/>
        </w:rPr>
        <w:t xml:space="preserve"> SDK</w:t>
      </w:r>
      <w:r w:rsidR="2F9C6283" w:rsidRPr="009627FA">
        <w:rPr>
          <w:rFonts w:ascii="Verdana" w:hAnsi="Verdana"/>
          <w:b/>
          <w:bCs/>
          <w:sz w:val="18"/>
          <w:szCs w:val="18"/>
        </w:rPr>
        <w:t xml:space="preserve"> © </w:t>
      </w:r>
      <w:r>
        <w:rPr>
          <w:rFonts w:ascii="Verdana" w:hAnsi="Verdana"/>
          <w:b/>
          <w:bCs/>
          <w:sz w:val="18"/>
          <w:szCs w:val="18"/>
        </w:rPr>
        <w:t>20</w:t>
      </w:r>
      <w:r w:rsidR="00477798">
        <w:rPr>
          <w:rFonts w:ascii="Verdana" w:hAnsi="Verdana"/>
          <w:b/>
          <w:bCs/>
          <w:sz w:val="18"/>
          <w:szCs w:val="18"/>
        </w:rPr>
        <w:t>2</w:t>
      </w:r>
      <w:r w:rsidR="00F94771">
        <w:rPr>
          <w:rFonts w:ascii="Verdana" w:hAnsi="Verdana"/>
          <w:b/>
          <w:bCs/>
          <w:sz w:val="18"/>
          <w:szCs w:val="18"/>
        </w:rPr>
        <w:t>3</w:t>
      </w:r>
      <w:r w:rsidR="2F9C6283" w:rsidRPr="009627FA">
        <w:rPr>
          <w:rFonts w:ascii="Verdana" w:hAnsi="Verdana"/>
          <w:b/>
          <w:bCs/>
          <w:sz w:val="18"/>
          <w:szCs w:val="18"/>
        </w:rPr>
        <w:t xml:space="preserve"> Autodesk, Inc.  All rights reserved.  </w:t>
      </w:r>
    </w:p>
    <w:p w14:paraId="14CE837F" w14:textId="77777777" w:rsidR="00BF2B79" w:rsidRDefault="00BF2B79" w:rsidP="2F9C6283">
      <w:pPr>
        <w:rPr>
          <w:rFonts w:ascii="Verdana" w:hAnsi="Verdana"/>
          <w:b/>
          <w:bCs/>
          <w:sz w:val="18"/>
          <w:szCs w:val="18"/>
        </w:rPr>
      </w:pPr>
    </w:p>
    <w:p w14:paraId="14CE8380" w14:textId="77777777" w:rsidR="0072221B" w:rsidRDefault="2F9C6283" w:rsidP="2F9C6283">
      <w:pPr>
        <w:rPr>
          <w:rFonts w:ascii="Verdana" w:hAnsi="Verdana"/>
          <w:b/>
          <w:bCs/>
          <w:sz w:val="20"/>
          <w:szCs w:val="20"/>
        </w:rPr>
      </w:pPr>
      <w:r w:rsidRPr="2F9C6283">
        <w:rPr>
          <w:rFonts w:ascii="Verdana" w:hAnsi="Verdana"/>
          <w:b/>
          <w:bCs/>
          <w:sz w:val="18"/>
          <w:szCs w:val="18"/>
        </w:rPr>
        <w:t xml:space="preserve">All use of this Software is subject to the terms and conditions of the Autodesk license agreement accepted upon installation of this Software and/or packaged with the Software.  Autodesk software license agreements for Autodesk’s various products can be found </w:t>
      </w:r>
      <w:hyperlink r:id="rId11">
        <w:r w:rsidRPr="2F9C6283">
          <w:rPr>
            <w:rStyle w:val="Hyperlink"/>
            <w:rFonts w:ascii="Verdana" w:hAnsi="Verdana"/>
            <w:b/>
            <w:bCs/>
            <w:sz w:val="18"/>
            <w:szCs w:val="18"/>
          </w:rPr>
          <w:t>here</w:t>
        </w:r>
      </w:hyperlink>
      <w:r w:rsidRPr="2F9C6283">
        <w:rPr>
          <w:rFonts w:ascii="Verdana" w:hAnsi="Verdana"/>
          <w:b/>
          <w:bCs/>
          <w:sz w:val="18"/>
          <w:szCs w:val="18"/>
        </w:rPr>
        <w:t>.</w:t>
      </w:r>
      <w:r w:rsidR="0072221B">
        <w:br/>
      </w:r>
    </w:p>
    <w:p w14:paraId="48DE2345" w14:textId="77777777" w:rsidR="00D31FBA" w:rsidRPr="00D31FBA" w:rsidRDefault="2F9C6283" w:rsidP="2F9C6283">
      <w:pPr>
        <w:rPr>
          <w:rFonts w:ascii="Verdana" w:hAnsi="Verdana"/>
          <w:b/>
          <w:bCs/>
          <w:sz w:val="18"/>
          <w:szCs w:val="18"/>
        </w:rPr>
      </w:pPr>
      <w:r w:rsidRPr="2F9C6283">
        <w:rPr>
          <w:rFonts w:ascii="Verdana" w:hAnsi="Verdana"/>
          <w:b/>
          <w:bCs/>
          <w:sz w:val="18"/>
          <w:szCs w:val="18"/>
        </w:rPr>
        <w:t>Privacy</w:t>
      </w:r>
    </w:p>
    <w:p w14:paraId="14CE8381" w14:textId="0061671C" w:rsidR="00A3083F" w:rsidRPr="00D31FBA" w:rsidRDefault="2F9C6283" w:rsidP="2F9C6283">
      <w:pPr>
        <w:rPr>
          <w:rFonts w:ascii="Verdana" w:hAnsi="Verdana"/>
          <w:sz w:val="18"/>
          <w:szCs w:val="18"/>
        </w:rPr>
      </w:pPr>
      <w:r w:rsidRPr="2F9C6283">
        <w:rPr>
          <w:rFonts w:ascii="Verdana" w:hAnsi="Verdana"/>
          <w:sz w:val="18"/>
          <w:szCs w:val="18"/>
        </w:rPr>
        <w:t xml:space="preserve">To learn more about Autodesk’s online and offline privacy practices, please see the </w:t>
      </w:r>
      <w:hyperlink r:id="rId12">
        <w:r w:rsidRPr="2F9C6283">
          <w:rPr>
            <w:rStyle w:val="Hyperlink"/>
            <w:rFonts w:ascii="Verdana" w:hAnsi="Verdana"/>
            <w:sz w:val="18"/>
            <w:szCs w:val="18"/>
          </w:rPr>
          <w:t>Autodesk Privacy Statement</w:t>
        </w:r>
      </w:hyperlink>
      <w:r w:rsidRPr="2F9C6283">
        <w:rPr>
          <w:rFonts w:ascii="Verdana" w:hAnsi="Verdana"/>
          <w:sz w:val="18"/>
          <w:szCs w:val="18"/>
        </w:rPr>
        <w:t>.</w:t>
      </w:r>
    </w:p>
    <w:p w14:paraId="14CE8382" w14:textId="77777777" w:rsidR="00A3083F" w:rsidRDefault="00A3083F" w:rsidP="00B47756">
      <w:pPr>
        <w:rPr>
          <w:rFonts w:ascii="Verdana" w:hAnsi="Verdana"/>
          <w:b/>
          <w:bCs/>
          <w:sz w:val="20"/>
          <w:szCs w:val="20"/>
        </w:rPr>
      </w:pPr>
    </w:p>
    <w:p w14:paraId="14CE8386" w14:textId="77777777" w:rsidR="00A359E4" w:rsidRPr="00D31FBA" w:rsidRDefault="2F9C6283" w:rsidP="2F9C6283">
      <w:pPr>
        <w:rPr>
          <w:rFonts w:ascii="Verdana" w:hAnsi="Verdana"/>
          <w:b/>
          <w:bCs/>
          <w:sz w:val="18"/>
          <w:szCs w:val="18"/>
        </w:rPr>
      </w:pPr>
      <w:r w:rsidRPr="2F9C6283">
        <w:rPr>
          <w:rFonts w:ascii="Verdana" w:hAnsi="Verdana"/>
          <w:b/>
          <w:bCs/>
          <w:sz w:val="18"/>
          <w:szCs w:val="18"/>
        </w:rPr>
        <w:t>Autodesk Trademarks</w:t>
      </w:r>
    </w:p>
    <w:p w14:paraId="14CE8387" w14:textId="5EC1A099" w:rsidR="00A359E4" w:rsidRPr="00D31FBA" w:rsidRDefault="2F9C6283" w:rsidP="2F9C6283">
      <w:pPr>
        <w:rPr>
          <w:rFonts w:ascii="Verdana" w:hAnsi="Verdana"/>
          <w:sz w:val="18"/>
          <w:szCs w:val="18"/>
        </w:rPr>
      </w:pPr>
      <w:r w:rsidRPr="2F9C6283">
        <w:rPr>
          <w:rFonts w:ascii="Verdana" w:hAnsi="Verdana"/>
          <w:sz w:val="18"/>
          <w:szCs w:val="18"/>
        </w:rPr>
        <w:t xml:space="preserve">The trademarks on the </w:t>
      </w:r>
      <w:hyperlink r:id="rId13">
        <w:r w:rsidRPr="2F9C6283">
          <w:rPr>
            <w:rStyle w:val="Hyperlink"/>
            <w:rFonts w:ascii="Verdana" w:hAnsi="Verdana"/>
            <w:sz w:val="18"/>
            <w:szCs w:val="18"/>
          </w:rPr>
          <w:t>Autodesk Trademarks page</w:t>
        </w:r>
      </w:hyperlink>
      <w:r w:rsidRPr="2F9C6283">
        <w:rPr>
          <w:rFonts w:ascii="Verdana" w:hAnsi="Verdana"/>
          <w:sz w:val="18"/>
          <w:szCs w:val="18"/>
        </w:rPr>
        <w:t xml:space="preserve"> are registered trademarks or trademarks of Autodesk, Inc., and/or its subsidiaries and/or affiliates in the USA and/or other countries.  </w:t>
      </w:r>
    </w:p>
    <w:p w14:paraId="14CE8388" w14:textId="77777777" w:rsidR="00A359E4" w:rsidRPr="00D31FBA" w:rsidRDefault="00A359E4" w:rsidP="00A359E4">
      <w:pPr>
        <w:rPr>
          <w:rFonts w:ascii="Verdana" w:hAnsi="Verdana"/>
          <w:sz w:val="18"/>
          <w:szCs w:val="18"/>
        </w:rPr>
      </w:pPr>
    </w:p>
    <w:p w14:paraId="14CE8389" w14:textId="77777777" w:rsidR="00A359E4" w:rsidRPr="00D31FBA" w:rsidRDefault="2F9C6283" w:rsidP="2F9C6283">
      <w:pPr>
        <w:rPr>
          <w:rFonts w:ascii="Verdana" w:hAnsi="Verdana"/>
          <w:sz w:val="18"/>
          <w:szCs w:val="18"/>
        </w:rPr>
      </w:pPr>
      <w:r w:rsidRPr="2F9C6283">
        <w:rPr>
          <w:rFonts w:ascii="Verdana" w:hAnsi="Verdana"/>
          <w:sz w:val="18"/>
          <w:szCs w:val="18"/>
        </w:rPr>
        <w:t>All other brand names, product names or trademarks belong to their respective holders.</w:t>
      </w:r>
    </w:p>
    <w:p w14:paraId="14CE838B" w14:textId="77777777" w:rsidR="0072221B" w:rsidRPr="00D31FBA" w:rsidRDefault="0072221B" w:rsidP="002324A7">
      <w:pPr>
        <w:rPr>
          <w:rFonts w:ascii="Verdana" w:hAnsi="Verdana"/>
          <w:sz w:val="18"/>
          <w:szCs w:val="18"/>
        </w:rPr>
      </w:pPr>
    </w:p>
    <w:p w14:paraId="14CE838C" w14:textId="77777777" w:rsidR="0072221B" w:rsidRPr="00D31FBA" w:rsidRDefault="2F9C6283" w:rsidP="2F9C6283">
      <w:pPr>
        <w:rPr>
          <w:rFonts w:ascii="Verdana" w:hAnsi="Verdana"/>
          <w:sz w:val="18"/>
          <w:szCs w:val="18"/>
        </w:rPr>
      </w:pPr>
      <w:r w:rsidRPr="2F9C6283">
        <w:rPr>
          <w:rFonts w:ascii="Verdana" w:hAnsi="Verdana"/>
          <w:b/>
          <w:bCs/>
          <w:sz w:val="18"/>
          <w:szCs w:val="18"/>
        </w:rPr>
        <w:t>Patents</w:t>
      </w:r>
    </w:p>
    <w:p w14:paraId="14CE838E" w14:textId="54385BA9" w:rsidR="0072221B" w:rsidRDefault="2F9C6283" w:rsidP="2F9C6283">
      <w:pPr>
        <w:rPr>
          <w:rFonts w:ascii="Verdana" w:hAnsi="Verdana"/>
          <w:sz w:val="18"/>
          <w:szCs w:val="18"/>
        </w:rPr>
      </w:pPr>
      <w:r w:rsidRPr="2F9C6283">
        <w:rPr>
          <w:rFonts w:ascii="Verdana" w:hAnsi="Verdana"/>
          <w:sz w:val="18"/>
          <w:szCs w:val="18"/>
        </w:rPr>
        <w:t xml:space="preserve">This Product or Service is protected by patents listed on the </w:t>
      </w:r>
      <w:hyperlink r:id="rId14">
        <w:r w:rsidRPr="2F9C6283">
          <w:rPr>
            <w:rStyle w:val="Hyperlink"/>
            <w:rFonts w:ascii="Verdana" w:hAnsi="Verdana"/>
            <w:sz w:val="18"/>
            <w:szCs w:val="18"/>
          </w:rPr>
          <w:t>Autodesk Patents</w:t>
        </w:r>
      </w:hyperlink>
      <w:r w:rsidRPr="2F9C6283">
        <w:rPr>
          <w:rFonts w:ascii="Verdana" w:hAnsi="Verdana"/>
          <w:sz w:val="18"/>
          <w:szCs w:val="18"/>
        </w:rPr>
        <w:t xml:space="preserve"> page.</w:t>
      </w:r>
    </w:p>
    <w:p w14:paraId="23CD3BD3" w14:textId="77777777" w:rsidR="00D31FBA" w:rsidRPr="00D31FBA" w:rsidRDefault="00D31FBA" w:rsidP="007B6A95">
      <w:pPr>
        <w:rPr>
          <w:rFonts w:ascii="Verdana" w:hAnsi="Verdana"/>
          <w:sz w:val="18"/>
          <w:szCs w:val="18"/>
        </w:rPr>
      </w:pPr>
    </w:p>
    <w:p w14:paraId="35F68DE8" w14:textId="0D824921" w:rsidR="00BA3994" w:rsidRPr="00BA3994" w:rsidRDefault="2F9C6283" w:rsidP="2F9C6283">
      <w:pPr>
        <w:rPr>
          <w:rFonts w:ascii="Verdana" w:hAnsi="Verdana"/>
          <w:b/>
          <w:bCs/>
          <w:sz w:val="18"/>
          <w:szCs w:val="18"/>
        </w:rPr>
      </w:pPr>
      <w:r w:rsidRPr="2F9C6283">
        <w:rPr>
          <w:rFonts w:ascii="Verdana" w:hAnsi="Verdana"/>
          <w:b/>
          <w:bCs/>
          <w:sz w:val="18"/>
          <w:szCs w:val="18"/>
        </w:rPr>
        <w:t>Autodesk Cloud and Desktop Components</w:t>
      </w:r>
    </w:p>
    <w:p w14:paraId="3A5B00DA" w14:textId="38A10320" w:rsidR="00D31FBA" w:rsidRPr="00544399" w:rsidRDefault="2F9C6283" w:rsidP="2F9C6283">
      <w:pPr>
        <w:rPr>
          <w:rFonts w:ascii="Verdana" w:hAnsi="Verdana"/>
          <w:b/>
          <w:bCs/>
          <w:sz w:val="18"/>
          <w:szCs w:val="18"/>
        </w:rPr>
      </w:pPr>
      <w:r w:rsidRPr="2F9C6283">
        <w:rPr>
          <w:rFonts w:ascii="Verdana" w:hAnsi="Verdana"/>
          <w:sz w:val="18"/>
          <w:szCs w:val="18"/>
        </w:rPr>
        <w:t xml:space="preserve">This Product or Service may incorporate or use background Autodesk online and desktop technology components.  For information about these components, see </w:t>
      </w:r>
      <w:hyperlink r:id="rId15">
        <w:r w:rsidRPr="2F9C6283">
          <w:rPr>
            <w:rStyle w:val="Hyperlink"/>
            <w:rFonts w:ascii="Verdana" w:hAnsi="Verdana"/>
            <w:sz w:val="18"/>
            <w:szCs w:val="18"/>
          </w:rPr>
          <w:t>Autodesk Cloud Platform Components</w:t>
        </w:r>
      </w:hyperlink>
      <w:r w:rsidRPr="2F9C6283">
        <w:rPr>
          <w:rFonts w:ascii="Verdana" w:hAnsi="Verdana"/>
          <w:sz w:val="18"/>
          <w:szCs w:val="18"/>
        </w:rPr>
        <w:t xml:space="preserve"> and </w:t>
      </w:r>
      <w:hyperlink r:id="rId16">
        <w:r w:rsidRPr="2F9C6283">
          <w:rPr>
            <w:rStyle w:val="Hyperlink"/>
            <w:rFonts w:ascii="Verdana" w:hAnsi="Verdana"/>
            <w:sz w:val="18"/>
            <w:szCs w:val="18"/>
          </w:rPr>
          <w:t>Autodesk Desktop Platform Components</w:t>
        </w:r>
      </w:hyperlink>
      <w:r w:rsidRPr="2F9C6283">
        <w:rPr>
          <w:rFonts w:ascii="Verdana" w:hAnsi="Verdana"/>
          <w:sz w:val="18"/>
          <w:szCs w:val="18"/>
        </w:rPr>
        <w:t>.</w:t>
      </w:r>
    </w:p>
    <w:p w14:paraId="14CE838F" w14:textId="77777777" w:rsidR="0072221B" w:rsidRPr="00544399" w:rsidRDefault="0072221B" w:rsidP="002324A7">
      <w:pPr>
        <w:rPr>
          <w:rFonts w:ascii="Verdana" w:hAnsi="Verdana"/>
          <w:sz w:val="20"/>
          <w:szCs w:val="20"/>
        </w:rPr>
      </w:pPr>
    </w:p>
    <w:p w14:paraId="14CE8390" w14:textId="5BEF474F" w:rsidR="0072221B" w:rsidRDefault="2F9C6283" w:rsidP="2F9C6283">
      <w:pPr>
        <w:rPr>
          <w:rFonts w:ascii="Verdana" w:hAnsi="Verdana"/>
          <w:b/>
          <w:bCs/>
          <w:sz w:val="18"/>
          <w:szCs w:val="18"/>
        </w:rPr>
      </w:pPr>
      <w:r w:rsidRPr="2F9C6283">
        <w:rPr>
          <w:rFonts w:ascii="Verdana" w:hAnsi="Verdana"/>
          <w:b/>
          <w:bCs/>
          <w:sz w:val="18"/>
          <w:szCs w:val="18"/>
        </w:rPr>
        <w:t>Third-Party Trademarks, Software Credits and Attributions</w:t>
      </w:r>
    </w:p>
    <w:p w14:paraId="058F843C" w14:textId="77777777" w:rsidR="00C4745D" w:rsidRDefault="00C4745D" w:rsidP="2F9C6283">
      <w:pPr>
        <w:rPr>
          <w:rFonts w:ascii="Verdana" w:hAnsi="Verdana"/>
          <w:b/>
          <w:bCs/>
          <w:sz w:val="18"/>
          <w:szCs w:val="18"/>
        </w:rPr>
      </w:pPr>
    </w:p>
    <w:p w14:paraId="1C2AF98A" w14:textId="77777777" w:rsidR="00D876F9" w:rsidRPr="00A239D7" w:rsidRDefault="00D876F9" w:rsidP="00D876F9">
      <w:pPr>
        <w:rPr>
          <w:rFonts w:ascii="Verdana" w:eastAsia="Calibri" w:hAnsi="Verdana" w:cs="Calibri"/>
          <w:b/>
          <w:color w:val="000000" w:themeColor="text1"/>
          <w:sz w:val="18"/>
          <w:szCs w:val="18"/>
        </w:rPr>
      </w:pPr>
      <w:r w:rsidRPr="00A239D7">
        <w:rPr>
          <w:rFonts w:ascii="Verdana" w:eastAsia="Calibri" w:hAnsi="Verdana" w:cs="Calibri"/>
          <w:b/>
          <w:color w:val="000000" w:themeColor="text1"/>
          <w:sz w:val="18"/>
          <w:szCs w:val="18"/>
        </w:rPr>
        <w:t xml:space="preserve">Approximate Nearest Neighbors (ANN) v.1.1.2 </w:t>
      </w:r>
    </w:p>
    <w:p w14:paraId="37B3F34F" w14:textId="77777777" w:rsidR="00D876F9" w:rsidRDefault="00D876F9" w:rsidP="00D876F9">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 xml:space="preserve">Copyright (c) 1997-2010 University of Maryland and Sunil Arya and David Mount. All Rights Reserved.  </w:t>
      </w:r>
    </w:p>
    <w:p w14:paraId="0D89DED1" w14:textId="77777777" w:rsidR="00D876F9" w:rsidRDefault="00D876F9" w:rsidP="00D876F9">
      <w:pPr>
        <w:rPr>
          <w:rFonts w:ascii="Verdana" w:eastAsia="Calibri" w:hAnsi="Verdana" w:cs="Calibri"/>
          <w:color w:val="000000" w:themeColor="text1"/>
          <w:sz w:val="18"/>
          <w:szCs w:val="18"/>
        </w:rPr>
      </w:pPr>
    </w:p>
    <w:p w14:paraId="7D35A57B" w14:textId="77777777" w:rsidR="00D876F9" w:rsidRPr="00A239D7" w:rsidRDefault="00D876F9" w:rsidP="00D876F9">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This Autodesk software contains ANN v.1.1.2.  ANN is licensed under the GNU Lesser General Public License v.2.1, which can be found at http://www.gnu.org/licenses/old-licenses/lgpl-2.1.txt.   A text copy of this license is included on the media provided by Autodesk or with the download of this Autodesk software.  You may obtain a copy of the source code for ANN v.1.1.2 from www.autodesk.com/lgplsource or by sending a written request to:</w:t>
      </w:r>
    </w:p>
    <w:p w14:paraId="0E1A4A4F" w14:textId="77777777" w:rsidR="00D876F9" w:rsidRPr="00A239D7" w:rsidRDefault="00D876F9" w:rsidP="00D876F9">
      <w:pPr>
        <w:rPr>
          <w:rFonts w:ascii="Verdana" w:eastAsia="Calibri" w:hAnsi="Verdana" w:cs="Calibri"/>
          <w:color w:val="000000" w:themeColor="text1"/>
          <w:sz w:val="18"/>
          <w:szCs w:val="18"/>
        </w:rPr>
      </w:pPr>
    </w:p>
    <w:p w14:paraId="21A17E76" w14:textId="77777777" w:rsidR="00D876F9" w:rsidRPr="00A239D7" w:rsidRDefault="00D876F9" w:rsidP="00D876F9">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Autodesk, Inc.</w:t>
      </w:r>
    </w:p>
    <w:p w14:paraId="4B7D2C77" w14:textId="77777777" w:rsidR="00D876F9" w:rsidRPr="00A239D7" w:rsidRDefault="00D876F9" w:rsidP="00D876F9">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Attention:  General Counsel</w:t>
      </w:r>
    </w:p>
    <w:p w14:paraId="1C1FA288" w14:textId="77777777" w:rsidR="00D876F9" w:rsidRPr="00A239D7" w:rsidRDefault="00D876F9" w:rsidP="00D876F9">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Legal Department</w:t>
      </w:r>
    </w:p>
    <w:p w14:paraId="04AAF1F5" w14:textId="77777777" w:rsidR="00D876F9" w:rsidRPr="00A239D7" w:rsidRDefault="00D876F9" w:rsidP="00D876F9">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111 McInnis Parkway</w:t>
      </w:r>
    </w:p>
    <w:p w14:paraId="2D110079" w14:textId="77777777" w:rsidR="00D876F9" w:rsidRPr="00A239D7" w:rsidRDefault="00D876F9" w:rsidP="00D876F9">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San Rafael, CA 94903</w:t>
      </w:r>
    </w:p>
    <w:p w14:paraId="004BEBD7" w14:textId="77777777" w:rsidR="00D876F9" w:rsidRPr="00A239D7" w:rsidRDefault="00D876F9" w:rsidP="00D876F9">
      <w:pPr>
        <w:rPr>
          <w:rFonts w:ascii="Verdana" w:eastAsia="Calibri" w:hAnsi="Verdana" w:cs="Calibri"/>
          <w:color w:val="000000" w:themeColor="text1"/>
          <w:sz w:val="18"/>
          <w:szCs w:val="18"/>
        </w:rPr>
      </w:pPr>
    </w:p>
    <w:p w14:paraId="7BA34E53" w14:textId="77777777" w:rsidR="00D876F9" w:rsidRPr="00A239D7" w:rsidRDefault="00D876F9" w:rsidP="00D876F9">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Your written request must:</w:t>
      </w:r>
    </w:p>
    <w:p w14:paraId="4300C156" w14:textId="77777777" w:rsidR="00D876F9" w:rsidRPr="00A239D7" w:rsidRDefault="00D876F9" w:rsidP="00D876F9">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1. Contain a self-addressed CD/DVD mailer (or envelope sufficiently large to hold a DVD) with postage sufficient to cover the amount of the current U.S. Post Office First Class postage rate for CD/DVD mailers (or the envelope you have chosen) weighing 5 ounces from San Rafael, California USA to your indicated address; and</w:t>
      </w:r>
    </w:p>
    <w:p w14:paraId="0F05D9C9" w14:textId="77777777" w:rsidR="00D876F9" w:rsidRPr="00A239D7" w:rsidRDefault="00D876F9" w:rsidP="00D876F9">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2. Identify:</w:t>
      </w:r>
    </w:p>
    <w:p w14:paraId="6E80A9D1" w14:textId="77777777" w:rsidR="00D876F9" w:rsidRPr="00A239D7" w:rsidRDefault="00D876F9" w:rsidP="00D876F9">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a. This Autodesk software name and release number;</w:t>
      </w:r>
    </w:p>
    <w:p w14:paraId="58FFA0CC" w14:textId="77777777" w:rsidR="00D876F9" w:rsidRPr="00A239D7" w:rsidRDefault="00D876F9" w:rsidP="00D876F9">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b. That you are requesting the source code for ANN v.1.1.2; and</w:t>
      </w:r>
    </w:p>
    <w:p w14:paraId="61C8A546" w14:textId="77777777" w:rsidR="00D876F9" w:rsidRPr="00A239D7" w:rsidRDefault="00D876F9" w:rsidP="00D876F9">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c. The above URL (www.autodesk.com/lgplsource)</w:t>
      </w:r>
    </w:p>
    <w:p w14:paraId="69794F3C" w14:textId="77777777" w:rsidR="00D876F9" w:rsidRPr="00A239D7" w:rsidRDefault="00D876F9" w:rsidP="00D876F9">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so that Autodesk may properly respond to your request.  The offer to receive this ANN v.1.1.2 source code via the above URL (www.autodesk.com/lgplsource) or by written request to Autodesk is valid for a period of three (3) years from the date you purchased your license to this Autodesk software.</w:t>
      </w:r>
    </w:p>
    <w:p w14:paraId="6DE1A4B5" w14:textId="77777777" w:rsidR="00D876F9" w:rsidRPr="00A239D7" w:rsidRDefault="00D876F9" w:rsidP="00D876F9">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You may modify, debug and relink ANN to this Autodesk software as provided under the terms of the GNU Lesser General Public License v.2.1.</w:t>
      </w:r>
    </w:p>
    <w:p w14:paraId="78C8E1F7" w14:textId="77777777" w:rsidR="00AF5336" w:rsidRPr="00544399" w:rsidRDefault="00AF5336" w:rsidP="00AF5336">
      <w:pPr>
        <w:rPr>
          <w:rFonts w:ascii="Verdana" w:hAnsi="Verdana"/>
          <w:b/>
          <w:bCs/>
          <w:sz w:val="18"/>
          <w:szCs w:val="18"/>
        </w:rPr>
      </w:pPr>
    </w:p>
    <w:p w14:paraId="128DFE64" w14:textId="55ED999D" w:rsidR="0091296D" w:rsidRPr="00334EA3" w:rsidRDefault="0091296D" w:rsidP="0091296D">
      <w:pPr>
        <w:rPr>
          <w:rFonts w:ascii="Verdana" w:hAnsi="Verdana" w:cs="Arial"/>
          <w:b/>
          <w:bCs/>
          <w:sz w:val="20"/>
          <w:szCs w:val="20"/>
        </w:rPr>
      </w:pPr>
      <w:r w:rsidRPr="00334EA3">
        <w:rPr>
          <w:rFonts w:ascii="Verdana" w:hAnsi="Verdana" w:cs="Arial"/>
          <w:b/>
          <w:bCs/>
          <w:sz w:val="20"/>
          <w:szCs w:val="20"/>
        </w:rPr>
        <w:t>Boost v.1.</w:t>
      </w:r>
      <w:r w:rsidR="00BE1753" w:rsidRPr="00334EA3">
        <w:rPr>
          <w:rFonts w:ascii="Verdana" w:hAnsi="Verdana" w:cs="Arial"/>
          <w:b/>
          <w:bCs/>
          <w:sz w:val="20"/>
          <w:szCs w:val="20"/>
        </w:rPr>
        <w:t>7</w:t>
      </w:r>
      <w:r w:rsidR="00F94771">
        <w:rPr>
          <w:rFonts w:ascii="Verdana" w:hAnsi="Verdana" w:cs="Arial"/>
          <w:b/>
          <w:bCs/>
          <w:sz w:val="20"/>
          <w:szCs w:val="20"/>
        </w:rPr>
        <w:t>8</w:t>
      </w:r>
      <w:r w:rsidR="00BE1753" w:rsidRPr="00334EA3">
        <w:rPr>
          <w:rFonts w:ascii="Verdana" w:hAnsi="Verdana" w:cs="Arial"/>
          <w:b/>
          <w:bCs/>
          <w:sz w:val="20"/>
          <w:szCs w:val="20"/>
        </w:rPr>
        <w:t>.0</w:t>
      </w:r>
    </w:p>
    <w:p w14:paraId="6C650217" w14:textId="77777777" w:rsidR="0091296D" w:rsidRPr="00582D24" w:rsidRDefault="0091296D" w:rsidP="00912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sz w:val="22"/>
          <w:szCs w:val="22"/>
        </w:rPr>
      </w:pPr>
      <w:r w:rsidRPr="00582D24">
        <w:rPr>
          <w:rFonts w:ascii="Calibri" w:hAnsi="Calibri"/>
          <w:bCs/>
          <w:sz w:val="22"/>
          <w:szCs w:val="22"/>
        </w:rPr>
        <w:t>Boost Software License - Version 1.0 - August 17th, 2003</w:t>
      </w:r>
    </w:p>
    <w:p w14:paraId="2B210044" w14:textId="77777777" w:rsidR="00F94771" w:rsidRPr="00F94771" w:rsidRDefault="00F94771" w:rsidP="00F94771">
      <w:pPr>
        <w:rPr>
          <w:rFonts w:ascii="Calibri" w:hAnsi="Calibri"/>
          <w:bCs/>
          <w:sz w:val="22"/>
          <w:szCs w:val="22"/>
        </w:rPr>
      </w:pPr>
      <w:r w:rsidRPr="00F94771">
        <w:rPr>
          <w:rFonts w:ascii="Calibri" w:hAnsi="Calibri"/>
          <w:bCs/>
          <w:sz w:val="22"/>
          <w:szCs w:val="22"/>
        </w:rPr>
        <w:lastRenderedPageBreak/>
        <w:t>Permission is hereby granted, free of charge, to any person or organization</w:t>
      </w:r>
    </w:p>
    <w:p w14:paraId="2C1406F2" w14:textId="77777777" w:rsidR="00F94771" w:rsidRPr="00F94771" w:rsidRDefault="00F94771" w:rsidP="00F94771">
      <w:pPr>
        <w:rPr>
          <w:rFonts w:ascii="Calibri" w:hAnsi="Calibri"/>
          <w:bCs/>
          <w:sz w:val="22"/>
          <w:szCs w:val="22"/>
        </w:rPr>
      </w:pPr>
      <w:r w:rsidRPr="00F94771">
        <w:rPr>
          <w:rFonts w:ascii="Calibri" w:hAnsi="Calibri"/>
          <w:bCs/>
          <w:sz w:val="22"/>
          <w:szCs w:val="22"/>
        </w:rPr>
        <w:t>obtaining a copy of the software and accompanying documentation covered by</w:t>
      </w:r>
    </w:p>
    <w:p w14:paraId="175B4E61" w14:textId="77777777" w:rsidR="00F94771" w:rsidRPr="00F94771" w:rsidRDefault="00F94771" w:rsidP="00F94771">
      <w:pPr>
        <w:rPr>
          <w:rFonts w:ascii="Calibri" w:hAnsi="Calibri"/>
          <w:bCs/>
          <w:sz w:val="22"/>
          <w:szCs w:val="22"/>
        </w:rPr>
      </w:pPr>
      <w:r w:rsidRPr="00F94771">
        <w:rPr>
          <w:rFonts w:ascii="Calibri" w:hAnsi="Calibri"/>
          <w:bCs/>
          <w:sz w:val="22"/>
          <w:szCs w:val="22"/>
        </w:rPr>
        <w:t>this license (the "Software") to use, reproduce, display, distribute,</w:t>
      </w:r>
    </w:p>
    <w:p w14:paraId="24DA9843" w14:textId="77777777" w:rsidR="00F94771" w:rsidRPr="00F94771" w:rsidRDefault="00F94771" w:rsidP="00F94771">
      <w:pPr>
        <w:rPr>
          <w:rFonts w:ascii="Calibri" w:hAnsi="Calibri"/>
          <w:bCs/>
          <w:sz w:val="22"/>
          <w:szCs w:val="22"/>
        </w:rPr>
      </w:pPr>
      <w:r w:rsidRPr="00F94771">
        <w:rPr>
          <w:rFonts w:ascii="Calibri" w:hAnsi="Calibri"/>
          <w:bCs/>
          <w:sz w:val="22"/>
          <w:szCs w:val="22"/>
        </w:rPr>
        <w:t>execute, and transmit the Software, and to prepare derivative works of the</w:t>
      </w:r>
    </w:p>
    <w:p w14:paraId="710FFE94" w14:textId="77777777" w:rsidR="00F94771" w:rsidRPr="00F94771" w:rsidRDefault="00F94771" w:rsidP="00F94771">
      <w:pPr>
        <w:rPr>
          <w:rFonts w:ascii="Calibri" w:hAnsi="Calibri"/>
          <w:bCs/>
          <w:sz w:val="22"/>
          <w:szCs w:val="22"/>
        </w:rPr>
      </w:pPr>
      <w:r w:rsidRPr="00F94771">
        <w:rPr>
          <w:rFonts w:ascii="Calibri" w:hAnsi="Calibri"/>
          <w:bCs/>
          <w:sz w:val="22"/>
          <w:szCs w:val="22"/>
        </w:rPr>
        <w:t>Software, and to permit third-parties to whom the Software is furnished to</w:t>
      </w:r>
    </w:p>
    <w:p w14:paraId="0DA67578" w14:textId="77777777" w:rsidR="00F94771" w:rsidRPr="00F94771" w:rsidRDefault="00F94771" w:rsidP="00F94771">
      <w:pPr>
        <w:rPr>
          <w:rFonts w:ascii="Calibri" w:hAnsi="Calibri"/>
          <w:bCs/>
          <w:sz w:val="22"/>
          <w:szCs w:val="22"/>
        </w:rPr>
      </w:pPr>
      <w:r w:rsidRPr="00F94771">
        <w:rPr>
          <w:rFonts w:ascii="Calibri" w:hAnsi="Calibri"/>
          <w:bCs/>
          <w:sz w:val="22"/>
          <w:szCs w:val="22"/>
        </w:rPr>
        <w:t>do so, all subject to the following:</w:t>
      </w:r>
    </w:p>
    <w:p w14:paraId="45F54041" w14:textId="77777777" w:rsidR="00F94771" w:rsidRPr="00F94771" w:rsidRDefault="00F94771" w:rsidP="00F94771">
      <w:pPr>
        <w:rPr>
          <w:rFonts w:ascii="Calibri" w:hAnsi="Calibri"/>
          <w:bCs/>
          <w:sz w:val="22"/>
          <w:szCs w:val="22"/>
        </w:rPr>
      </w:pPr>
    </w:p>
    <w:p w14:paraId="6CAED846" w14:textId="77777777" w:rsidR="00F94771" w:rsidRPr="00F94771" w:rsidRDefault="00F94771" w:rsidP="00F94771">
      <w:pPr>
        <w:rPr>
          <w:rFonts w:ascii="Calibri" w:hAnsi="Calibri"/>
          <w:bCs/>
          <w:sz w:val="22"/>
          <w:szCs w:val="22"/>
        </w:rPr>
      </w:pPr>
      <w:r w:rsidRPr="00F94771">
        <w:rPr>
          <w:rFonts w:ascii="Calibri" w:hAnsi="Calibri"/>
          <w:bCs/>
          <w:sz w:val="22"/>
          <w:szCs w:val="22"/>
        </w:rPr>
        <w:t>The copyright notices in the Software and this entire statement, including</w:t>
      </w:r>
    </w:p>
    <w:p w14:paraId="0AABED65" w14:textId="77777777" w:rsidR="00F94771" w:rsidRPr="00F94771" w:rsidRDefault="00F94771" w:rsidP="00F94771">
      <w:pPr>
        <w:rPr>
          <w:rFonts w:ascii="Calibri" w:hAnsi="Calibri"/>
          <w:bCs/>
          <w:sz w:val="22"/>
          <w:szCs w:val="22"/>
        </w:rPr>
      </w:pPr>
      <w:r w:rsidRPr="00F94771">
        <w:rPr>
          <w:rFonts w:ascii="Calibri" w:hAnsi="Calibri"/>
          <w:bCs/>
          <w:sz w:val="22"/>
          <w:szCs w:val="22"/>
        </w:rPr>
        <w:t>the above license grant, this restriction and the following disclaimer,</w:t>
      </w:r>
    </w:p>
    <w:p w14:paraId="00BEE7D4" w14:textId="77777777" w:rsidR="00F94771" w:rsidRPr="00F94771" w:rsidRDefault="00F94771" w:rsidP="00F94771">
      <w:pPr>
        <w:rPr>
          <w:rFonts w:ascii="Calibri" w:hAnsi="Calibri"/>
          <w:bCs/>
          <w:sz w:val="22"/>
          <w:szCs w:val="22"/>
        </w:rPr>
      </w:pPr>
      <w:r w:rsidRPr="00F94771">
        <w:rPr>
          <w:rFonts w:ascii="Calibri" w:hAnsi="Calibri"/>
          <w:bCs/>
          <w:sz w:val="22"/>
          <w:szCs w:val="22"/>
        </w:rPr>
        <w:t>must be included in all copies of the Software, in whole or in part, and</w:t>
      </w:r>
    </w:p>
    <w:p w14:paraId="36D062F8" w14:textId="77777777" w:rsidR="00F94771" w:rsidRPr="00F94771" w:rsidRDefault="00F94771" w:rsidP="00F94771">
      <w:pPr>
        <w:rPr>
          <w:rFonts w:ascii="Calibri" w:hAnsi="Calibri"/>
          <w:bCs/>
          <w:sz w:val="22"/>
          <w:szCs w:val="22"/>
        </w:rPr>
      </w:pPr>
      <w:r w:rsidRPr="00F94771">
        <w:rPr>
          <w:rFonts w:ascii="Calibri" w:hAnsi="Calibri"/>
          <w:bCs/>
          <w:sz w:val="22"/>
          <w:szCs w:val="22"/>
        </w:rPr>
        <w:t>all derivative works of the Software, unless such copies or derivative</w:t>
      </w:r>
    </w:p>
    <w:p w14:paraId="73718B59" w14:textId="77777777" w:rsidR="00F94771" w:rsidRPr="00F94771" w:rsidRDefault="00F94771" w:rsidP="00F94771">
      <w:pPr>
        <w:rPr>
          <w:rFonts w:ascii="Calibri" w:hAnsi="Calibri"/>
          <w:bCs/>
          <w:sz w:val="22"/>
          <w:szCs w:val="22"/>
        </w:rPr>
      </w:pPr>
      <w:r w:rsidRPr="00F94771">
        <w:rPr>
          <w:rFonts w:ascii="Calibri" w:hAnsi="Calibri"/>
          <w:bCs/>
          <w:sz w:val="22"/>
          <w:szCs w:val="22"/>
        </w:rPr>
        <w:t>works are solely in the form of machine-executable object code generated by</w:t>
      </w:r>
    </w:p>
    <w:p w14:paraId="65FBD708" w14:textId="77777777" w:rsidR="00F94771" w:rsidRPr="00F94771" w:rsidRDefault="00F94771" w:rsidP="00F94771">
      <w:pPr>
        <w:rPr>
          <w:rFonts w:ascii="Calibri" w:hAnsi="Calibri"/>
          <w:bCs/>
          <w:sz w:val="22"/>
          <w:szCs w:val="22"/>
        </w:rPr>
      </w:pPr>
      <w:r w:rsidRPr="00F94771">
        <w:rPr>
          <w:rFonts w:ascii="Calibri" w:hAnsi="Calibri"/>
          <w:bCs/>
          <w:sz w:val="22"/>
          <w:szCs w:val="22"/>
        </w:rPr>
        <w:t>a source language processor.</w:t>
      </w:r>
    </w:p>
    <w:p w14:paraId="097537EF" w14:textId="77777777" w:rsidR="00F94771" w:rsidRPr="00F94771" w:rsidRDefault="00F94771" w:rsidP="00F94771">
      <w:pPr>
        <w:rPr>
          <w:rFonts w:ascii="Calibri" w:hAnsi="Calibri"/>
          <w:bCs/>
          <w:sz w:val="22"/>
          <w:szCs w:val="22"/>
        </w:rPr>
      </w:pPr>
    </w:p>
    <w:p w14:paraId="70EF801F" w14:textId="77777777" w:rsidR="00F94771" w:rsidRPr="00F94771" w:rsidRDefault="00F94771" w:rsidP="00F94771">
      <w:pPr>
        <w:rPr>
          <w:rFonts w:ascii="Calibri" w:hAnsi="Calibri"/>
          <w:bCs/>
          <w:sz w:val="22"/>
          <w:szCs w:val="22"/>
        </w:rPr>
      </w:pPr>
      <w:r w:rsidRPr="00F94771">
        <w:rPr>
          <w:rFonts w:ascii="Calibri" w:hAnsi="Calibri"/>
          <w:bCs/>
          <w:sz w:val="22"/>
          <w:szCs w:val="22"/>
        </w:rPr>
        <w:t>THE SOFTWARE IS PROVIDED "AS IS", WITHOUT WARRANTY OF ANY KIND, EXPRESS OR</w:t>
      </w:r>
    </w:p>
    <w:p w14:paraId="2F131D39" w14:textId="77777777" w:rsidR="00F94771" w:rsidRPr="00F94771" w:rsidRDefault="00F94771" w:rsidP="00F94771">
      <w:pPr>
        <w:rPr>
          <w:rFonts w:ascii="Calibri" w:hAnsi="Calibri"/>
          <w:bCs/>
          <w:sz w:val="22"/>
          <w:szCs w:val="22"/>
        </w:rPr>
      </w:pPr>
      <w:r w:rsidRPr="00F94771">
        <w:rPr>
          <w:rFonts w:ascii="Calibri" w:hAnsi="Calibri"/>
          <w:bCs/>
          <w:sz w:val="22"/>
          <w:szCs w:val="22"/>
        </w:rPr>
        <w:t>IMPLIED, INCLUDING BUT NOT LIMITED TO THE WARRANTIES OF MERCHANTABILITY,</w:t>
      </w:r>
    </w:p>
    <w:p w14:paraId="0B54E635" w14:textId="77777777" w:rsidR="00F94771" w:rsidRPr="00F94771" w:rsidRDefault="00F94771" w:rsidP="00F94771">
      <w:pPr>
        <w:rPr>
          <w:rFonts w:ascii="Calibri" w:hAnsi="Calibri"/>
          <w:bCs/>
          <w:sz w:val="22"/>
          <w:szCs w:val="22"/>
        </w:rPr>
      </w:pPr>
      <w:r w:rsidRPr="00F94771">
        <w:rPr>
          <w:rFonts w:ascii="Calibri" w:hAnsi="Calibri"/>
          <w:bCs/>
          <w:sz w:val="22"/>
          <w:szCs w:val="22"/>
        </w:rPr>
        <w:t>FITNESS FOR A PARTICULAR PURPOSE, TITLE AND NON-INFRINGEMENT. IN NO EVENT</w:t>
      </w:r>
    </w:p>
    <w:p w14:paraId="53103234" w14:textId="77777777" w:rsidR="00F94771" w:rsidRPr="00F94771" w:rsidRDefault="00F94771" w:rsidP="00F94771">
      <w:pPr>
        <w:rPr>
          <w:rFonts w:ascii="Calibri" w:hAnsi="Calibri"/>
          <w:bCs/>
          <w:sz w:val="22"/>
          <w:szCs w:val="22"/>
        </w:rPr>
      </w:pPr>
      <w:r w:rsidRPr="00F94771">
        <w:rPr>
          <w:rFonts w:ascii="Calibri" w:hAnsi="Calibri"/>
          <w:bCs/>
          <w:sz w:val="22"/>
          <w:szCs w:val="22"/>
        </w:rPr>
        <w:t>SHALL THE COPYRIGHT HOLDERS OR ANYONE DISTRIBUTING THE SOFTWARE BE LIABLE</w:t>
      </w:r>
    </w:p>
    <w:p w14:paraId="2F62E283" w14:textId="77777777" w:rsidR="00F94771" w:rsidRPr="00F94771" w:rsidRDefault="00F94771" w:rsidP="00F94771">
      <w:pPr>
        <w:rPr>
          <w:rFonts w:ascii="Calibri" w:hAnsi="Calibri"/>
          <w:bCs/>
          <w:sz w:val="22"/>
          <w:szCs w:val="22"/>
        </w:rPr>
      </w:pPr>
      <w:r w:rsidRPr="00F94771">
        <w:rPr>
          <w:rFonts w:ascii="Calibri" w:hAnsi="Calibri"/>
          <w:bCs/>
          <w:sz w:val="22"/>
          <w:szCs w:val="22"/>
        </w:rPr>
        <w:t>FOR ANY DAMAGES OR OTHER LIABILITY, WHETHER IN CONTRACT, TORT OR OTHERWISE,</w:t>
      </w:r>
    </w:p>
    <w:p w14:paraId="7F988B76" w14:textId="77777777" w:rsidR="00F94771" w:rsidRPr="00F94771" w:rsidRDefault="00F94771" w:rsidP="00F94771">
      <w:pPr>
        <w:rPr>
          <w:rFonts w:ascii="Calibri" w:hAnsi="Calibri"/>
          <w:bCs/>
          <w:sz w:val="22"/>
          <w:szCs w:val="22"/>
        </w:rPr>
      </w:pPr>
      <w:r w:rsidRPr="00F94771">
        <w:rPr>
          <w:rFonts w:ascii="Calibri" w:hAnsi="Calibri"/>
          <w:bCs/>
          <w:sz w:val="22"/>
          <w:szCs w:val="22"/>
        </w:rPr>
        <w:t>ARISING FROM, OUT OF OR IN CONNECTION WITH THE SOFTWARE OR THE USE OR OTHER</w:t>
      </w:r>
    </w:p>
    <w:p w14:paraId="6F2C91AB" w14:textId="037112DD" w:rsidR="0091296D" w:rsidRDefault="00F94771" w:rsidP="00F94771">
      <w:pPr>
        <w:rPr>
          <w:rFonts w:ascii="Calibri" w:hAnsi="Calibri"/>
          <w:bCs/>
          <w:sz w:val="22"/>
          <w:szCs w:val="22"/>
        </w:rPr>
      </w:pPr>
      <w:r w:rsidRPr="00F94771">
        <w:rPr>
          <w:rFonts w:ascii="Calibri" w:hAnsi="Calibri"/>
          <w:bCs/>
          <w:sz w:val="22"/>
          <w:szCs w:val="22"/>
        </w:rPr>
        <w:t>DEALINGS IN THE SOFTWARE.</w:t>
      </w:r>
    </w:p>
    <w:p w14:paraId="23ED4BA7" w14:textId="77777777" w:rsidR="00F94771" w:rsidRDefault="00F94771" w:rsidP="00F94771">
      <w:pPr>
        <w:rPr>
          <w:rFonts w:ascii="Calibri" w:hAnsi="Calibri"/>
          <w:bCs/>
          <w:sz w:val="22"/>
          <w:szCs w:val="22"/>
        </w:rPr>
      </w:pPr>
    </w:p>
    <w:p w14:paraId="1BDD2EC1" w14:textId="521FFE1C" w:rsidR="0091296D" w:rsidRPr="00334EA3" w:rsidRDefault="0091296D" w:rsidP="0091296D">
      <w:pPr>
        <w:rPr>
          <w:rFonts w:ascii="Calibri" w:hAnsi="Calibri"/>
          <w:b/>
          <w:sz w:val="22"/>
          <w:szCs w:val="22"/>
        </w:rPr>
      </w:pPr>
      <w:r w:rsidRPr="00334EA3">
        <w:rPr>
          <w:rFonts w:ascii="Calibri" w:hAnsi="Calibri"/>
          <w:b/>
          <w:sz w:val="22"/>
          <w:szCs w:val="22"/>
        </w:rPr>
        <w:t>Eigen v.3.</w:t>
      </w:r>
      <w:r w:rsidR="00425B49" w:rsidRPr="00334EA3">
        <w:rPr>
          <w:rFonts w:ascii="Calibri" w:hAnsi="Calibri"/>
          <w:b/>
          <w:sz w:val="22"/>
          <w:szCs w:val="22"/>
        </w:rPr>
        <w:t>3</w:t>
      </w:r>
      <w:r w:rsidRPr="00334EA3">
        <w:rPr>
          <w:rFonts w:ascii="Calibri" w:hAnsi="Calibri"/>
          <w:b/>
          <w:sz w:val="22"/>
          <w:szCs w:val="22"/>
        </w:rPr>
        <w:t>.7</w:t>
      </w:r>
    </w:p>
    <w:p w14:paraId="0F576FAB" w14:textId="37FC984E" w:rsidR="0091296D" w:rsidRPr="00582D24" w:rsidRDefault="0091296D" w:rsidP="0091296D">
      <w:pPr>
        <w:rPr>
          <w:rFonts w:ascii="Calibri" w:hAnsi="Calibri"/>
          <w:bCs/>
          <w:sz w:val="22"/>
          <w:szCs w:val="22"/>
        </w:rPr>
      </w:pPr>
      <w:r w:rsidRPr="00582D24">
        <w:rPr>
          <w:rFonts w:ascii="Calibri" w:hAnsi="Calibri"/>
          <w:bCs/>
          <w:sz w:val="22"/>
          <w:szCs w:val="22"/>
        </w:rPr>
        <w:t>This Autodesk software contains Eigen 3.</w:t>
      </w:r>
      <w:r w:rsidR="00425B49">
        <w:rPr>
          <w:rFonts w:ascii="Calibri" w:hAnsi="Calibri"/>
          <w:bCs/>
          <w:sz w:val="22"/>
          <w:szCs w:val="22"/>
        </w:rPr>
        <w:t>3</w:t>
      </w:r>
      <w:r w:rsidRPr="00582D24">
        <w:rPr>
          <w:rFonts w:ascii="Calibri" w:hAnsi="Calibri"/>
          <w:bCs/>
          <w:sz w:val="22"/>
          <w:szCs w:val="22"/>
        </w:rPr>
        <w:t>.</w:t>
      </w:r>
      <w:r>
        <w:rPr>
          <w:rFonts w:ascii="Calibri" w:hAnsi="Calibri"/>
          <w:bCs/>
          <w:sz w:val="22"/>
          <w:szCs w:val="22"/>
        </w:rPr>
        <w:t>7</w:t>
      </w:r>
      <w:r w:rsidRPr="00582D24">
        <w:rPr>
          <w:rFonts w:ascii="Calibri" w:hAnsi="Calibri"/>
          <w:bCs/>
          <w:sz w:val="22"/>
          <w:szCs w:val="22"/>
        </w:rPr>
        <w:t>.  Eigen is licensed under the Mozilla Public License v.2.0, which can be found at http://www.mozilla.org/MPL/2.0/.   A text copy of this license and the source code for Eigen v.3.</w:t>
      </w:r>
      <w:r w:rsidR="00425B49">
        <w:rPr>
          <w:rFonts w:ascii="Calibri" w:hAnsi="Calibri"/>
          <w:bCs/>
          <w:sz w:val="22"/>
          <w:szCs w:val="22"/>
        </w:rPr>
        <w:t>3</w:t>
      </w:r>
      <w:r w:rsidRPr="00582D24">
        <w:rPr>
          <w:rFonts w:ascii="Calibri" w:hAnsi="Calibri"/>
          <w:bCs/>
          <w:sz w:val="22"/>
          <w:szCs w:val="22"/>
        </w:rPr>
        <w:t>.</w:t>
      </w:r>
      <w:r>
        <w:rPr>
          <w:rFonts w:ascii="Calibri" w:hAnsi="Calibri"/>
          <w:bCs/>
          <w:sz w:val="22"/>
          <w:szCs w:val="22"/>
        </w:rPr>
        <w:t>7</w:t>
      </w:r>
      <w:r w:rsidRPr="00582D24">
        <w:rPr>
          <w:rFonts w:ascii="Calibri" w:hAnsi="Calibri"/>
          <w:bCs/>
          <w:sz w:val="22"/>
          <w:szCs w:val="22"/>
        </w:rPr>
        <w:t xml:space="preserve"> (and modifications made by Autodesk, if any) can be found at the Autodesk website www.autodesk.com/lgplsource.</w:t>
      </w:r>
    </w:p>
    <w:p w14:paraId="2863A686" w14:textId="77777777" w:rsidR="0091296D" w:rsidRDefault="0091296D" w:rsidP="0091296D">
      <w:pPr>
        <w:rPr>
          <w:rFonts w:ascii="Verdana" w:hAnsi="Verdana" w:cs="Arial"/>
          <w:sz w:val="20"/>
          <w:szCs w:val="20"/>
          <w:highlight w:val="yellow"/>
        </w:rPr>
      </w:pPr>
    </w:p>
    <w:p w14:paraId="11F82D63" w14:textId="05D2CDA4" w:rsidR="0091296D" w:rsidRPr="00BA044C" w:rsidRDefault="0091296D" w:rsidP="0091296D">
      <w:pPr>
        <w:rPr>
          <w:rFonts w:ascii="Calibri" w:hAnsi="Calibri"/>
          <w:b/>
          <w:sz w:val="22"/>
          <w:szCs w:val="22"/>
        </w:rPr>
      </w:pPr>
      <w:r w:rsidRPr="00BA044C">
        <w:rPr>
          <w:rFonts w:ascii="Calibri" w:hAnsi="Calibri"/>
          <w:b/>
          <w:sz w:val="22"/>
          <w:szCs w:val="22"/>
        </w:rPr>
        <w:t>Flann v. 1.</w:t>
      </w:r>
      <w:r w:rsidR="00F94771">
        <w:rPr>
          <w:rFonts w:ascii="Calibri" w:hAnsi="Calibri"/>
          <w:b/>
          <w:sz w:val="22"/>
          <w:szCs w:val="22"/>
        </w:rPr>
        <w:t>9</w:t>
      </w:r>
      <w:r w:rsidRPr="00BA044C">
        <w:rPr>
          <w:rFonts w:ascii="Calibri" w:hAnsi="Calibri"/>
          <w:b/>
          <w:sz w:val="22"/>
          <w:szCs w:val="22"/>
        </w:rPr>
        <w:t>.</w:t>
      </w:r>
      <w:r w:rsidR="00F94771">
        <w:rPr>
          <w:rFonts w:ascii="Calibri" w:hAnsi="Calibri"/>
          <w:b/>
          <w:sz w:val="22"/>
          <w:szCs w:val="22"/>
        </w:rPr>
        <w:t>1</w:t>
      </w:r>
    </w:p>
    <w:p w14:paraId="5371E86E" w14:textId="77777777" w:rsidR="00BA044C" w:rsidRPr="00A239D7" w:rsidRDefault="00BA044C" w:rsidP="00BA044C">
      <w:pPr>
        <w:outlineLvl w:val="0"/>
        <w:rPr>
          <w:rFonts w:ascii="Verdana" w:eastAsia="Times New Roman" w:hAnsi="Verdana"/>
          <w:color w:val="000000" w:themeColor="text1"/>
          <w:sz w:val="18"/>
          <w:szCs w:val="18"/>
          <w:lang w:eastAsia="zh-CN"/>
        </w:rPr>
      </w:pPr>
      <w:r w:rsidRPr="00A239D7">
        <w:rPr>
          <w:rFonts w:ascii="Verdana" w:eastAsia="Times New Roman" w:hAnsi="Verdana"/>
          <w:color w:val="000000" w:themeColor="text1"/>
          <w:sz w:val="18"/>
          <w:szCs w:val="18"/>
          <w:lang w:eastAsia="zh-CN"/>
        </w:rPr>
        <w:t>FLANN is distributed under the terms of the BSD License.</w:t>
      </w:r>
    </w:p>
    <w:p w14:paraId="53EEAF08" w14:textId="77777777" w:rsidR="00BA044C" w:rsidRPr="00A239D7" w:rsidRDefault="00BA044C" w:rsidP="00BA044C">
      <w:pPr>
        <w:outlineLvl w:val="0"/>
        <w:rPr>
          <w:rFonts w:ascii="Verdana" w:eastAsia="Times New Roman" w:hAnsi="Verdana"/>
          <w:color w:val="000000" w:themeColor="text1"/>
          <w:sz w:val="18"/>
          <w:szCs w:val="18"/>
          <w:lang w:eastAsia="zh-CN"/>
        </w:rPr>
      </w:pPr>
      <w:r w:rsidRPr="00A239D7">
        <w:rPr>
          <w:rFonts w:ascii="Verdana" w:eastAsia="Times New Roman" w:hAnsi="Verdana"/>
          <w:color w:val="000000" w:themeColor="text1"/>
          <w:sz w:val="18"/>
          <w:szCs w:val="18"/>
          <w:lang w:eastAsia="zh-CN"/>
        </w:rPr>
        <w:t>Copyright (c) 2008-2011  Marius Muja (mariusm@cs.ubc.ca). All rights reserved.</w:t>
      </w:r>
    </w:p>
    <w:p w14:paraId="06BDB567" w14:textId="77777777" w:rsidR="00BA044C" w:rsidRPr="00A239D7" w:rsidRDefault="00BA044C" w:rsidP="00BA044C">
      <w:pPr>
        <w:outlineLvl w:val="0"/>
        <w:rPr>
          <w:rFonts w:ascii="Verdana" w:eastAsia="Times New Roman" w:hAnsi="Verdana"/>
          <w:color w:val="000000" w:themeColor="text1"/>
          <w:sz w:val="18"/>
          <w:szCs w:val="18"/>
          <w:lang w:eastAsia="zh-CN"/>
        </w:rPr>
      </w:pPr>
      <w:r w:rsidRPr="00A239D7">
        <w:rPr>
          <w:rFonts w:ascii="Verdana" w:eastAsia="Times New Roman" w:hAnsi="Verdana"/>
          <w:color w:val="000000" w:themeColor="text1"/>
          <w:sz w:val="18"/>
          <w:szCs w:val="18"/>
          <w:lang w:eastAsia="zh-CN"/>
        </w:rPr>
        <w:t>Copyright (c) 2008-2011  David G. Lowe (lowe@cs.ubc.ca). All rights reserved.</w:t>
      </w:r>
    </w:p>
    <w:p w14:paraId="36E4EEAF" w14:textId="77777777" w:rsidR="00BA044C" w:rsidRPr="00A239D7" w:rsidRDefault="00BA044C" w:rsidP="00BA044C">
      <w:pPr>
        <w:outlineLvl w:val="0"/>
        <w:rPr>
          <w:rFonts w:ascii="Verdana" w:eastAsia="Times New Roman" w:hAnsi="Verdana"/>
          <w:color w:val="000000" w:themeColor="text1"/>
          <w:sz w:val="18"/>
          <w:szCs w:val="18"/>
          <w:lang w:eastAsia="zh-CN"/>
        </w:rPr>
      </w:pPr>
      <w:r w:rsidRPr="00A239D7">
        <w:rPr>
          <w:rFonts w:ascii="Verdana" w:eastAsia="Times New Roman" w:hAnsi="Verdana"/>
          <w:color w:val="000000" w:themeColor="text1"/>
          <w:sz w:val="18"/>
          <w:szCs w:val="18"/>
          <w:lang w:eastAsia="zh-CN"/>
        </w:rPr>
        <w:t>Copyright (c) 2015       Google Inc (Jack Rae, jwrae@google.com). All Rights Reserved.</w:t>
      </w:r>
    </w:p>
    <w:p w14:paraId="7315B462" w14:textId="77777777" w:rsidR="0091296D" w:rsidRPr="00582D24" w:rsidRDefault="0091296D" w:rsidP="0091296D">
      <w:pPr>
        <w:rPr>
          <w:rFonts w:ascii="Calibri" w:hAnsi="Calibri"/>
          <w:bCs/>
          <w:sz w:val="22"/>
          <w:szCs w:val="22"/>
        </w:rPr>
      </w:pPr>
      <w:r w:rsidRPr="00582D24">
        <w:rPr>
          <w:rFonts w:ascii="Calibri" w:hAnsi="Calibri"/>
          <w:bCs/>
          <w:sz w:val="22"/>
          <w:szCs w:val="22"/>
        </w:rPr>
        <w:t>Redistribution and use in source and binary forms, with or without modification, are permitted provided that the f</w:t>
      </w:r>
      <w:r>
        <w:rPr>
          <w:rFonts w:ascii="Calibri" w:hAnsi="Calibri"/>
          <w:bCs/>
          <w:sz w:val="22"/>
          <w:szCs w:val="22"/>
        </w:rPr>
        <w:t>ollowing conditions are met:</w:t>
      </w:r>
    </w:p>
    <w:p w14:paraId="22B60951" w14:textId="77777777" w:rsidR="0091296D" w:rsidRPr="00582D24" w:rsidRDefault="0091296D" w:rsidP="0091296D">
      <w:pPr>
        <w:rPr>
          <w:rFonts w:ascii="Calibri" w:hAnsi="Calibri"/>
          <w:bCs/>
          <w:sz w:val="22"/>
          <w:szCs w:val="22"/>
        </w:rPr>
      </w:pPr>
      <w:r w:rsidRPr="00582D24">
        <w:rPr>
          <w:rFonts w:ascii="Calibri" w:hAnsi="Calibri"/>
          <w:bCs/>
          <w:sz w:val="22"/>
          <w:szCs w:val="22"/>
        </w:rPr>
        <w:t>1. Redistributions of source code must retain the above copyright notice, this list of condition</w:t>
      </w:r>
      <w:r>
        <w:rPr>
          <w:rFonts w:ascii="Calibri" w:hAnsi="Calibri"/>
          <w:bCs/>
          <w:sz w:val="22"/>
          <w:szCs w:val="22"/>
        </w:rPr>
        <w:t>s and the following disclaimer.</w:t>
      </w:r>
    </w:p>
    <w:p w14:paraId="3C9029B0" w14:textId="77777777" w:rsidR="0091296D" w:rsidRPr="00582D24" w:rsidRDefault="0091296D" w:rsidP="0091296D">
      <w:pPr>
        <w:rPr>
          <w:rFonts w:ascii="Calibri" w:hAnsi="Calibri"/>
          <w:bCs/>
          <w:sz w:val="22"/>
          <w:szCs w:val="22"/>
        </w:rPr>
      </w:pPr>
      <w:r w:rsidRPr="00582D24">
        <w:rPr>
          <w:rFonts w:ascii="Calibri" w:hAnsi="Calibri"/>
          <w:bCs/>
          <w:sz w:val="22"/>
          <w:szCs w:val="22"/>
        </w:rPr>
        <w:t>2. Redistributions in binary form must reproduce the above copyright notice, this list of conditions and the following disclaimer in the documentation and/or other materials provided with the distribution.</w:t>
      </w:r>
    </w:p>
    <w:p w14:paraId="019C26CC" w14:textId="77777777" w:rsidR="0091296D" w:rsidRPr="00582D24" w:rsidRDefault="0091296D" w:rsidP="0091296D">
      <w:pPr>
        <w:rPr>
          <w:rFonts w:ascii="Calibri" w:hAnsi="Calibri"/>
          <w:bCs/>
          <w:sz w:val="22"/>
          <w:szCs w:val="22"/>
        </w:rPr>
      </w:pPr>
      <w:r w:rsidRPr="00582D24">
        <w:rPr>
          <w:rFonts w:ascii="Calibri" w:hAnsi="Calibri"/>
          <w:bCs/>
          <w:sz w:val="22"/>
          <w:szCs w:val="22"/>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5E891C20" w14:textId="77777777" w:rsidR="0091296D" w:rsidRDefault="0091296D" w:rsidP="0091296D">
      <w:pPr>
        <w:rPr>
          <w:rFonts w:ascii="Verdana" w:hAnsi="Verdana" w:cs="Arial"/>
          <w:sz w:val="20"/>
          <w:szCs w:val="20"/>
          <w:highlight w:val="yellow"/>
        </w:rPr>
      </w:pPr>
    </w:p>
    <w:p w14:paraId="4D08E46C" w14:textId="77777777" w:rsidR="0091296D" w:rsidRPr="00BA044C" w:rsidRDefault="0091296D" w:rsidP="0091296D">
      <w:pPr>
        <w:rPr>
          <w:rFonts w:ascii="Calibri" w:hAnsi="Calibri"/>
          <w:b/>
          <w:sz w:val="22"/>
          <w:szCs w:val="22"/>
        </w:rPr>
      </w:pPr>
      <w:r w:rsidRPr="00BA044C">
        <w:rPr>
          <w:rFonts w:ascii="Calibri" w:hAnsi="Calibri"/>
          <w:b/>
          <w:sz w:val="22"/>
          <w:szCs w:val="22"/>
        </w:rPr>
        <w:lastRenderedPageBreak/>
        <w:t>Glm v.0.9.8.4</w:t>
      </w:r>
    </w:p>
    <w:p w14:paraId="692FDEA5" w14:textId="77777777" w:rsidR="0091296D" w:rsidRPr="00582D24" w:rsidRDefault="0091296D" w:rsidP="0091296D">
      <w:pPr>
        <w:rPr>
          <w:rFonts w:ascii="Calibri" w:hAnsi="Calibri"/>
          <w:bCs/>
          <w:sz w:val="22"/>
          <w:szCs w:val="22"/>
        </w:rPr>
      </w:pPr>
      <w:r w:rsidRPr="00582D24">
        <w:rPr>
          <w:rFonts w:ascii="Calibri" w:hAnsi="Calibri"/>
          <w:bCs/>
          <w:sz w:val="22"/>
          <w:szCs w:val="22"/>
        </w:rPr>
        <w:t>Copyright (c) 2005 - 2014 G-Truc Creation</w:t>
      </w:r>
    </w:p>
    <w:p w14:paraId="6C7D50DB" w14:textId="77777777" w:rsidR="0091296D" w:rsidRPr="00582D24" w:rsidRDefault="0091296D" w:rsidP="0091296D">
      <w:pPr>
        <w:rPr>
          <w:rFonts w:ascii="Calibri" w:hAnsi="Calibri"/>
          <w:bCs/>
          <w:sz w:val="22"/>
          <w:szCs w:val="22"/>
        </w:rPr>
      </w:pPr>
      <w:r w:rsidRPr="00582D24">
        <w:rPr>
          <w:rFonts w:ascii="Calibri" w:hAnsi="Calibri"/>
          <w:bCs/>
          <w:sz w:val="22"/>
          <w:szCs w:val="22"/>
        </w:rPr>
        <w:t>Permission is hereby granted, free of charge, to any person obtaining a copy</w:t>
      </w:r>
    </w:p>
    <w:p w14:paraId="1E93D780" w14:textId="77777777" w:rsidR="0091296D" w:rsidRPr="00582D24" w:rsidRDefault="0091296D" w:rsidP="0091296D">
      <w:pPr>
        <w:rPr>
          <w:rFonts w:ascii="Calibri" w:hAnsi="Calibri"/>
          <w:bCs/>
          <w:sz w:val="22"/>
          <w:szCs w:val="22"/>
        </w:rPr>
      </w:pPr>
      <w:r w:rsidRPr="00582D24">
        <w:rPr>
          <w:rFonts w:ascii="Calibri" w:hAnsi="Calibri"/>
          <w:bCs/>
          <w:sz w:val="22"/>
          <w:szCs w:val="22"/>
        </w:rPr>
        <w:t>of this software and associated documentation files (the "Software"), to deal</w:t>
      </w:r>
    </w:p>
    <w:p w14:paraId="28BEF962" w14:textId="77777777" w:rsidR="0091296D" w:rsidRPr="00582D24" w:rsidRDefault="0091296D" w:rsidP="0091296D">
      <w:pPr>
        <w:rPr>
          <w:rFonts w:ascii="Calibri" w:hAnsi="Calibri"/>
          <w:bCs/>
          <w:sz w:val="22"/>
          <w:szCs w:val="22"/>
        </w:rPr>
      </w:pPr>
      <w:r w:rsidRPr="00582D24">
        <w:rPr>
          <w:rFonts w:ascii="Calibri" w:hAnsi="Calibri"/>
          <w:bCs/>
          <w:sz w:val="22"/>
          <w:szCs w:val="22"/>
        </w:rPr>
        <w:t>in the Software without restriction, including without limitation the rights</w:t>
      </w:r>
    </w:p>
    <w:p w14:paraId="4171DAB3" w14:textId="77777777" w:rsidR="0091296D" w:rsidRPr="00582D24" w:rsidRDefault="0091296D" w:rsidP="0091296D">
      <w:pPr>
        <w:rPr>
          <w:rFonts w:ascii="Calibri" w:hAnsi="Calibri"/>
          <w:bCs/>
          <w:sz w:val="22"/>
          <w:szCs w:val="22"/>
        </w:rPr>
      </w:pPr>
      <w:r w:rsidRPr="00582D24">
        <w:rPr>
          <w:rFonts w:ascii="Calibri" w:hAnsi="Calibri"/>
          <w:bCs/>
          <w:sz w:val="22"/>
          <w:szCs w:val="22"/>
        </w:rPr>
        <w:t>to use, copy, modify, merge, publish, distribute, sublicense, and/or sell</w:t>
      </w:r>
    </w:p>
    <w:p w14:paraId="47DFE469" w14:textId="77777777" w:rsidR="0091296D" w:rsidRPr="00582D24" w:rsidRDefault="0091296D" w:rsidP="0091296D">
      <w:pPr>
        <w:rPr>
          <w:rFonts w:ascii="Calibri" w:hAnsi="Calibri"/>
          <w:bCs/>
          <w:sz w:val="22"/>
          <w:szCs w:val="22"/>
        </w:rPr>
      </w:pPr>
      <w:r w:rsidRPr="00582D24">
        <w:rPr>
          <w:rFonts w:ascii="Calibri" w:hAnsi="Calibri"/>
          <w:bCs/>
          <w:sz w:val="22"/>
          <w:szCs w:val="22"/>
        </w:rPr>
        <w:t>copies of the Software, and to permit persons to whom the Software is</w:t>
      </w:r>
    </w:p>
    <w:p w14:paraId="734A72BF" w14:textId="77777777" w:rsidR="0091296D" w:rsidRPr="00582D24" w:rsidRDefault="0091296D" w:rsidP="0091296D">
      <w:pPr>
        <w:rPr>
          <w:rFonts w:ascii="Calibri" w:hAnsi="Calibri"/>
          <w:bCs/>
          <w:sz w:val="22"/>
          <w:szCs w:val="22"/>
        </w:rPr>
      </w:pPr>
      <w:r w:rsidRPr="00582D24">
        <w:rPr>
          <w:rFonts w:ascii="Calibri" w:hAnsi="Calibri"/>
          <w:bCs/>
          <w:sz w:val="22"/>
          <w:szCs w:val="22"/>
        </w:rPr>
        <w:t>furnished to do so, subject to the following conditions:</w:t>
      </w:r>
    </w:p>
    <w:p w14:paraId="0A210B17" w14:textId="77777777" w:rsidR="0091296D" w:rsidRPr="00582D24" w:rsidRDefault="0091296D" w:rsidP="0091296D">
      <w:pPr>
        <w:rPr>
          <w:rFonts w:ascii="Calibri" w:hAnsi="Calibri"/>
          <w:bCs/>
          <w:sz w:val="22"/>
          <w:szCs w:val="22"/>
        </w:rPr>
      </w:pPr>
      <w:r w:rsidRPr="00582D24">
        <w:rPr>
          <w:rFonts w:ascii="Calibri" w:hAnsi="Calibri"/>
          <w:bCs/>
          <w:sz w:val="22"/>
          <w:szCs w:val="22"/>
        </w:rPr>
        <w:t>The above copyright notice and this permission notice shall be included in</w:t>
      </w:r>
    </w:p>
    <w:p w14:paraId="30B33504" w14:textId="77777777" w:rsidR="0091296D" w:rsidRPr="00582D24" w:rsidRDefault="0091296D" w:rsidP="0091296D">
      <w:pPr>
        <w:rPr>
          <w:rFonts w:ascii="Calibri" w:hAnsi="Calibri"/>
          <w:bCs/>
          <w:sz w:val="22"/>
          <w:szCs w:val="22"/>
        </w:rPr>
      </w:pPr>
      <w:r w:rsidRPr="00582D24">
        <w:rPr>
          <w:rFonts w:ascii="Calibri" w:hAnsi="Calibri"/>
          <w:bCs/>
          <w:sz w:val="22"/>
          <w:szCs w:val="22"/>
        </w:rPr>
        <w:t>all copies or substantial portions of the Software.</w:t>
      </w:r>
    </w:p>
    <w:p w14:paraId="6605B51D" w14:textId="77777777" w:rsidR="0091296D" w:rsidRPr="00582D24" w:rsidRDefault="0091296D" w:rsidP="0091296D">
      <w:pPr>
        <w:rPr>
          <w:rFonts w:ascii="Calibri" w:hAnsi="Calibri"/>
          <w:bCs/>
          <w:sz w:val="22"/>
          <w:szCs w:val="22"/>
        </w:rPr>
      </w:pPr>
      <w:r w:rsidRPr="00582D24">
        <w:rPr>
          <w:rFonts w:ascii="Calibri" w:hAnsi="Calibri"/>
          <w:bCs/>
          <w:sz w:val="22"/>
          <w:szCs w:val="22"/>
        </w:rPr>
        <w:t>THE SOFTWARE IS PROVIDED "AS IS", WITHOUT WARRANTY OF ANY KIND, EXPRESS OR</w:t>
      </w:r>
    </w:p>
    <w:p w14:paraId="04021180" w14:textId="77777777" w:rsidR="0091296D" w:rsidRPr="00582D24" w:rsidRDefault="0091296D" w:rsidP="0091296D">
      <w:pPr>
        <w:rPr>
          <w:rFonts w:ascii="Calibri" w:hAnsi="Calibri"/>
          <w:bCs/>
          <w:sz w:val="22"/>
          <w:szCs w:val="22"/>
        </w:rPr>
      </w:pPr>
      <w:r w:rsidRPr="00582D24">
        <w:rPr>
          <w:rFonts w:ascii="Calibri" w:hAnsi="Calibri"/>
          <w:bCs/>
          <w:sz w:val="22"/>
          <w:szCs w:val="22"/>
        </w:rPr>
        <w:t>IMPLIED, INCLUDING BUT NOT LIMITED TO THE WARRANTIES OF MERCHANTABILITY,</w:t>
      </w:r>
    </w:p>
    <w:p w14:paraId="5E66078E" w14:textId="77777777" w:rsidR="0091296D" w:rsidRPr="00582D24" w:rsidRDefault="0091296D" w:rsidP="0091296D">
      <w:pPr>
        <w:rPr>
          <w:rFonts w:ascii="Calibri" w:hAnsi="Calibri"/>
          <w:bCs/>
          <w:sz w:val="22"/>
          <w:szCs w:val="22"/>
        </w:rPr>
      </w:pPr>
      <w:r w:rsidRPr="00582D24">
        <w:rPr>
          <w:rFonts w:ascii="Calibri" w:hAnsi="Calibri"/>
          <w:bCs/>
          <w:sz w:val="22"/>
          <w:szCs w:val="22"/>
        </w:rPr>
        <w:t>FITNESS FOR A PARTICULAR PURPOSE AND NONINFRINGEMENT. IN NO EVENT SHALL THE</w:t>
      </w:r>
    </w:p>
    <w:p w14:paraId="0B3CCB4D" w14:textId="77777777" w:rsidR="0091296D" w:rsidRPr="00582D24" w:rsidRDefault="0091296D" w:rsidP="0091296D">
      <w:pPr>
        <w:rPr>
          <w:rFonts w:ascii="Calibri" w:hAnsi="Calibri"/>
          <w:bCs/>
          <w:sz w:val="22"/>
          <w:szCs w:val="22"/>
        </w:rPr>
      </w:pPr>
      <w:r w:rsidRPr="00582D24">
        <w:rPr>
          <w:rFonts w:ascii="Calibri" w:hAnsi="Calibri"/>
          <w:bCs/>
          <w:sz w:val="22"/>
          <w:szCs w:val="22"/>
        </w:rPr>
        <w:t>AUTHORS OR COPYRIGHT HOLDERS BE LIABLE FOR ANY CLAIM, DAMAGES OR OTHER</w:t>
      </w:r>
    </w:p>
    <w:p w14:paraId="364FEDFD" w14:textId="77777777" w:rsidR="0091296D" w:rsidRPr="00582D24" w:rsidRDefault="0091296D" w:rsidP="0091296D">
      <w:pPr>
        <w:rPr>
          <w:rFonts w:ascii="Calibri" w:hAnsi="Calibri"/>
          <w:bCs/>
          <w:sz w:val="22"/>
          <w:szCs w:val="22"/>
        </w:rPr>
      </w:pPr>
      <w:r w:rsidRPr="00582D24">
        <w:rPr>
          <w:rFonts w:ascii="Calibri" w:hAnsi="Calibri"/>
          <w:bCs/>
          <w:sz w:val="22"/>
          <w:szCs w:val="22"/>
        </w:rPr>
        <w:t>LIABILITY, WHETHER IN AN ACTION OF CONTRACT, TORT OR OTHERWISE, ARISING FROM,</w:t>
      </w:r>
    </w:p>
    <w:p w14:paraId="3369D269" w14:textId="77777777" w:rsidR="0091296D" w:rsidRPr="00582D24" w:rsidRDefault="0091296D" w:rsidP="0091296D">
      <w:pPr>
        <w:rPr>
          <w:rFonts w:ascii="Calibri" w:hAnsi="Calibri"/>
          <w:bCs/>
          <w:sz w:val="22"/>
          <w:szCs w:val="22"/>
        </w:rPr>
      </w:pPr>
      <w:r w:rsidRPr="00582D24">
        <w:rPr>
          <w:rFonts w:ascii="Calibri" w:hAnsi="Calibri"/>
          <w:bCs/>
          <w:sz w:val="22"/>
          <w:szCs w:val="22"/>
        </w:rPr>
        <w:t>OUT OF OR IN CONNECTION WITH THE SOFTWARE OR THE USE OR OTHER DEALINGS IN</w:t>
      </w:r>
    </w:p>
    <w:p w14:paraId="7DB9D544" w14:textId="77777777" w:rsidR="0091296D" w:rsidRPr="00582D24" w:rsidRDefault="0091296D" w:rsidP="0091296D">
      <w:pPr>
        <w:rPr>
          <w:rFonts w:ascii="Calibri" w:hAnsi="Calibri"/>
          <w:bCs/>
          <w:sz w:val="22"/>
          <w:szCs w:val="22"/>
        </w:rPr>
      </w:pPr>
      <w:r w:rsidRPr="00582D24">
        <w:rPr>
          <w:rFonts w:ascii="Calibri" w:hAnsi="Calibri"/>
          <w:bCs/>
          <w:sz w:val="22"/>
          <w:szCs w:val="22"/>
        </w:rPr>
        <w:t>THE SOFTWARE.</w:t>
      </w:r>
    </w:p>
    <w:p w14:paraId="5D378AB6" w14:textId="77777777" w:rsidR="0091296D" w:rsidRDefault="0091296D" w:rsidP="0091296D">
      <w:pPr>
        <w:rPr>
          <w:rFonts w:ascii="Verdana" w:hAnsi="Verdana" w:cs="Arial"/>
          <w:sz w:val="20"/>
          <w:szCs w:val="20"/>
          <w:highlight w:val="yellow"/>
        </w:rPr>
      </w:pPr>
    </w:p>
    <w:p w14:paraId="36D14F72" w14:textId="77777777" w:rsidR="0091296D" w:rsidRPr="00BA044C" w:rsidRDefault="0091296D" w:rsidP="0091296D">
      <w:pPr>
        <w:rPr>
          <w:rFonts w:ascii="Verdana" w:hAnsi="Verdana" w:cs="Arial"/>
          <w:b/>
          <w:bCs/>
          <w:sz w:val="20"/>
          <w:szCs w:val="20"/>
        </w:rPr>
      </w:pPr>
      <w:r w:rsidRPr="00BA044C">
        <w:rPr>
          <w:rFonts w:ascii="Verdana" w:hAnsi="Verdana" w:cs="Arial"/>
          <w:b/>
          <w:bCs/>
          <w:sz w:val="20"/>
          <w:szCs w:val="20"/>
        </w:rPr>
        <w:t xml:space="preserve">Glew-es_core </w:t>
      </w:r>
    </w:p>
    <w:p w14:paraId="16E18E66" w14:textId="77777777" w:rsidR="0091296D" w:rsidRPr="00383F9D" w:rsidRDefault="0091296D" w:rsidP="0091296D">
      <w:pPr>
        <w:rPr>
          <w:rFonts w:ascii="Calibri" w:hAnsi="Calibri"/>
          <w:bCs/>
          <w:sz w:val="22"/>
          <w:szCs w:val="22"/>
        </w:rPr>
      </w:pPr>
      <w:r w:rsidRPr="00383F9D">
        <w:rPr>
          <w:rFonts w:ascii="Calibri" w:hAnsi="Calibri"/>
          <w:bCs/>
          <w:sz w:val="22"/>
          <w:szCs w:val="22"/>
        </w:rPr>
        <w:t xml:space="preserve">Copyright (C) 2002-2007, Milan Ikits &lt;milan ikits[]ieee org&gt; </w:t>
      </w:r>
    </w:p>
    <w:p w14:paraId="6620AB8E" w14:textId="77777777" w:rsidR="0091296D" w:rsidRPr="00383F9D" w:rsidRDefault="0091296D" w:rsidP="0091296D">
      <w:pPr>
        <w:rPr>
          <w:rFonts w:ascii="Calibri" w:hAnsi="Calibri"/>
          <w:bCs/>
          <w:sz w:val="22"/>
          <w:szCs w:val="22"/>
        </w:rPr>
      </w:pPr>
      <w:r w:rsidRPr="00383F9D">
        <w:rPr>
          <w:rFonts w:ascii="Calibri" w:hAnsi="Calibri"/>
          <w:bCs/>
          <w:sz w:val="22"/>
          <w:szCs w:val="22"/>
        </w:rPr>
        <w:t xml:space="preserve">Copyright (C) 2002-2007, Marcelo E. Magallon &lt;mmagallo[]debian org&gt; </w:t>
      </w:r>
    </w:p>
    <w:p w14:paraId="0E6251E3" w14:textId="77777777" w:rsidR="0091296D" w:rsidRPr="00383F9D" w:rsidRDefault="0091296D" w:rsidP="0091296D">
      <w:pPr>
        <w:rPr>
          <w:rFonts w:ascii="Calibri" w:hAnsi="Calibri"/>
          <w:bCs/>
          <w:sz w:val="22"/>
          <w:szCs w:val="22"/>
        </w:rPr>
      </w:pPr>
      <w:r w:rsidRPr="00383F9D">
        <w:rPr>
          <w:rFonts w:ascii="Calibri" w:hAnsi="Calibri"/>
          <w:bCs/>
          <w:sz w:val="22"/>
          <w:szCs w:val="22"/>
        </w:rPr>
        <w:t xml:space="preserve">Copyright (C) 2002, Lev Povalahev </w:t>
      </w:r>
    </w:p>
    <w:p w14:paraId="6CEC2922" w14:textId="77777777" w:rsidR="0091296D" w:rsidRPr="00383F9D" w:rsidRDefault="0091296D" w:rsidP="0091296D">
      <w:pPr>
        <w:rPr>
          <w:rFonts w:ascii="Calibri" w:hAnsi="Calibri"/>
          <w:bCs/>
          <w:sz w:val="22"/>
          <w:szCs w:val="22"/>
        </w:rPr>
      </w:pPr>
      <w:r w:rsidRPr="00383F9D">
        <w:rPr>
          <w:rFonts w:ascii="Calibri" w:hAnsi="Calibri"/>
          <w:bCs/>
          <w:sz w:val="22"/>
          <w:szCs w:val="22"/>
        </w:rPr>
        <w:t xml:space="preserve">All rights reserved. </w:t>
      </w:r>
    </w:p>
    <w:p w14:paraId="3AF2FBFB" w14:textId="77777777" w:rsidR="0091296D" w:rsidRPr="00383F9D" w:rsidRDefault="0091296D" w:rsidP="0091296D">
      <w:pPr>
        <w:rPr>
          <w:rFonts w:ascii="Calibri" w:hAnsi="Calibri"/>
          <w:bCs/>
          <w:sz w:val="22"/>
          <w:szCs w:val="22"/>
        </w:rPr>
      </w:pPr>
      <w:r w:rsidRPr="00383F9D">
        <w:rPr>
          <w:rFonts w:ascii="Calibri" w:hAnsi="Calibri"/>
          <w:bCs/>
          <w:sz w:val="22"/>
          <w:szCs w:val="22"/>
        </w:rPr>
        <w:t xml:space="preserve">Redistribution and use in source and </w:t>
      </w:r>
      <w:r>
        <w:rPr>
          <w:rFonts w:ascii="Calibri" w:hAnsi="Calibri"/>
          <w:bCs/>
          <w:sz w:val="22"/>
          <w:szCs w:val="22"/>
        </w:rPr>
        <w:t xml:space="preserve">binary forms, with or without </w:t>
      </w:r>
      <w:r w:rsidRPr="00383F9D">
        <w:rPr>
          <w:rFonts w:ascii="Calibri" w:hAnsi="Calibri"/>
          <w:bCs/>
          <w:sz w:val="22"/>
          <w:szCs w:val="22"/>
        </w:rPr>
        <w:t xml:space="preserve">modification, are permitted provided that the following conditions are met: </w:t>
      </w:r>
    </w:p>
    <w:p w14:paraId="16B9A520" w14:textId="77777777" w:rsidR="0091296D" w:rsidRPr="00383F9D" w:rsidRDefault="0091296D" w:rsidP="0091296D">
      <w:pPr>
        <w:rPr>
          <w:rFonts w:ascii="Calibri" w:hAnsi="Calibri"/>
          <w:bCs/>
          <w:sz w:val="22"/>
          <w:szCs w:val="22"/>
        </w:rPr>
      </w:pPr>
      <w:r w:rsidRPr="00383F9D">
        <w:rPr>
          <w:rFonts w:ascii="Calibri" w:hAnsi="Calibri"/>
          <w:bCs/>
          <w:sz w:val="22"/>
          <w:szCs w:val="22"/>
        </w:rPr>
        <w:t>* Redistributions of source code must retai</w:t>
      </w:r>
      <w:r>
        <w:rPr>
          <w:rFonts w:ascii="Calibri" w:hAnsi="Calibri"/>
          <w:bCs/>
          <w:sz w:val="22"/>
          <w:szCs w:val="22"/>
        </w:rPr>
        <w:t xml:space="preserve">n the above copyright notice, </w:t>
      </w:r>
      <w:r w:rsidRPr="00383F9D">
        <w:rPr>
          <w:rFonts w:ascii="Calibri" w:hAnsi="Calibri"/>
          <w:bCs/>
          <w:sz w:val="22"/>
          <w:szCs w:val="22"/>
        </w:rPr>
        <w:t xml:space="preserve">this list of conditions and the following disclaimer. </w:t>
      </w:r>
    </w:p>
    <w:p w14:paraId="6B008767" w14:textId="77777777" w:rsidR="0091296D" w:rsidRPr="00383F9D" w:rsidRDefault="0091296D" w:rsidP="0091296D">
      <w:pPr>
        <w:rPr>
          <w:rFonts w:ascii="Calibri" w:hAnsi="Calibri"/>
          <w:bCs/>
          <w:sz w:val="22"/>
          <w:szCs w:val="22"/>
        </w:rPr>
      </w:pPr>
      <w:r w:rsidRPr="00383F9D">
        <w:rPr>
          <w:rFonts w:ascii="Calibri" w:hAnsi="Calibri"/>
          <w:bCs/>
          <w:sz w:val="22"/>
          <w:szCs w:val="22"/>
        </w:rPr>
        <w:t>* Redistributions in binary form must reproduc</w:t>
      </w:r>
      <w:r>
        <w:rPr>
          <w:rFonts w:ascii="Calibri" w:hAnsi="Calibri"/>
          <w:bCs/>
          <w:sz w:val="22"/>
          <w:szCs w:val="22"/>
        </w:rPr>
        <w:t xml:space="preserve">e the above copyright notice, </w:t>
      </w:r>
      <w:r w:rsidRPr="00383F9D">
        <w:rPr>
          <w:rFonts w:ascii="Calibri" w:hAnsi="Calibri"/>
          <w:bCs/>
          <w:sz w:val="22"/>
          <w:szCs w:val="22"/>
        </w:rPr>
        <w:t>this list of conditions and the following d</w:t>
      </w:r>
      <w:r>
        <w:rPr>
          <w:rFonts w:ascii="Calibri" w:hAnsi="Calibri"/>
          <w:bCs/>
          <w:sz w:val="22"/>
          <w:szCs w:val="22"/>
        </w:rPr>
        <w:t xml:space="preserve">isclaimer in the documentation </w:t>
      </w:r>
      <w:r w:rsidRPr="00383F9D">
        <w:rPr>
          <w:rFonts w:ascii="Calibri" w:hAnsi="Calibri"/>
          <w:bCs/>
          <w:sz w:val="22"/>
          <w:szCs w:val="22"/>
        </w:rPr>
        <w:t xml:space="preserve">and/or other materials provided with the distribution. </w:t>
      </w:r>
    </w:p>
    <w:p w14:paraId="0E575EE6" w14:textId="77777777" w:rsidR="0091296D" w:rsidRPr="00383F9D" w:rsidRDefault="0091296D" w:rsidP="0091296D">
      <w:pPr>
        <w:rPr>
          <w:rFonts w:ascii="Calibri" w:hAnsi="Calibri"/>
          <w:bCs/>
          <w:sz w:val="22"/>
          <w:szCs w:val="22"/>
        </w:rPr>
      </w:pPr>
      <w:r w:rsidRPr="00383F9D">
        <w:rPr>
          <w:rFonts w:ascii="Calibri" w:hAnsi="Calibri"/>
          <w:bCs/>
          <w:sz w:val="22"/>
          <w:szCs w:val="22"/>
        </w:rPr>
        <w:t xml:space="preserve">* The name of the author may be used </w:t>
      </w:r>
      <w:r>
        <w:rPr>
          <w:rFonts w:ascii="Calibri" w:hAnsi="Calibri"/>
          <w:bCs/>
          <w:sz w:val="22"/>
          <w:szCs w:val="22"/>
        </w:rPr>
        <w:t xml:space="preserve">to endorse or promote products </w:t>
      </w:r>
      <w:r w:rsidRPr="00383F9D">
        <w:rPr>
          <w:rFonts w:ascii="Calibri" w:hAnsi="Calibri"/>
          <w:bCs/>
          <w:sz w:val="22"/>
          <w:szCs w:val="22"/>
        </w:rPr>
        <w:t xml:space="preserve">derived from this software without specific prior written permission. </w:t>
      </w:r>
    </w:p>
    <w:p w14:paraId="48E0675C" w14:textId="77777777" w:rsidR="0091296D" w:rsidRPr="00383F9D" w:rsidRDefault="0091296D" w:rsidP="0091296D">
      <w:pPr>
        <w:rPr>
          <w:rFonts w:ascii="Calibri" w:hAnsi="Calibri"/>
          <w:bCs/>
          <w:sz w:val="22"/>
          <w:szCs w:val="22"/>
        </w:rPr>
      </w:pPr>
      <w:r w:rsidRPr="00383F9D">
        <w:rPr>
          <w:rFonts w:ascii="Calibri" w:hAnsi="Calibri"/>
          <w:bCs/>
          <w:sz w:val="22"/>
          <w:szCs w:val="22"/>
        </w:rPr>
        <w:t>THIS SOFTWARE IS PROVIDED BY THE COPYRIGHT HOL</w:t>
      </w:r>
      <w:r>
        <w:rPr>
          <w:rFonts w:ascii="Calibri" w:hAnsi="Calibri"/>
          <w:bCs/>
          <w:sz w:val="22"/>
          <w:szCs w:val="22"/>
        </w:rPr>
        <w:t xml:space="preserve">DERS AND CONTRIBUTORS "AS IS" </w:t>
      </w:r>
      <w:r w:rsidRPr="00383F9D">
        <w:rPr>
          <w:rFonts w:ascii="Calibri" w:hAnsi="Calibri"/>
          <w:bCs/>
          <w:sz w:val="22"/>
          <w:szCs w:val="22"/>
        </w:rPr>
        <w:t>AND ANY EXPRESS OR IMPLIED WARRANTIES, INCL</w:t>
      </w:r>
      <w:r>
        <w:rPr>
          <w:rFonts w:ascii="Calibri" w:hAnsi="Calibri"/>
          <w:bCs/>
          <w:sz w:val="22"/>
          <w:szCs w:val="22"/>
        </w:rPr>
        <w:t xml:space="preserve">UDING, BUT NOT LIMITED TO, THE </w:t>
      </w:r>
      <w:r w:rsidRPr="00383F9D">
        <w:rPr>
          <w:rFonts w:ascii="Calibri" w:hAnsi="Calibri"/>
          <w:bCs/>
          <w:sz w:val="22"/>
          <w:szCs w:val="22"/>
        </w:rPr>
        <w:t>IMPLIED WARRANTIES OF MERCHANTABILITY AND FITNESS FOR A PARTICULAR PURPOSE ARE DISCLAIMED. IN NO EVENT SHALL THE COPY</w:t>
      </w:r>
      <w:r>
        <w:rPr>
          <w:rFonts w:ascii="Calibri" w:hAnsi="Calibri"/>
          <w:bCs/>
          <w:sz w:val="22"/>
          <w:szCs w:val="22"/>
        </w:rPr>
        <w:t xml:space="preserve">RIGHT OWNER OR CONTRIBUTORS BE </w:t>
      </w:r>
      <w:r w:rsidRPr="00383F9D">
        <w:rPr>
          <w:rFonts w:ascii="Calibri" w:hAnsi="Calibri"/>
          <w:bCs/>
          <w:sz w:val="22"/>
          <w:szCs w:val="22"/>
        </w:rPr>
        <w:t>LIABLE FOR ANY DIRECT, INDIRECT, INCI</w:t>
      </w:r>
      <w:r>
        <w:rPr>
          <w:rFonts w:ascii="Calibri" w:hAnsi="Calibri"/>
          <w:bCs/>
          <w:sz w:val="22"/>
          <w:szCs w:val="22"/>
        </w:rPr>
        <w:t xml:space="preserve">DENTAL, SPECIAL, EXEMPLARY, OR </w:t>
      </w:r>
      <w:r w:rsidRPr="00383F9D">
        <w:rPr>
          <w:rFonts w:ascii="Calibri" w:hAnsi="Calibri"/>
          <w:bCs/>
          <w:sz w:val="22"/>
          <w:szCs w:val="22"/>
        </w:rPr>
        <w:t xml:space="preserve">CONSEQUENTIAL DAMAGES (INCLUDING, BUT </w:t>
      </w:r>
      <w:r>
        <w:rPr>
          <w:rFonts w:ascii="Calibri" w:hAnsi="Calibri"/>
          <w:bCs/>
          <w:sz w:val="22"/>
          <w:szCs w:val="22"/>
        </w:rPr>
        <w:t xml:space="preserve">NOT LIMITED TO, PROCUREMENT OF </w:t>
      </w:r>
      <w:r w:rsidRPr="00383F9D">
        <w:rPr>
          <w:rFonts w:ascii="Calibri" w:hAnsi="Calibri"/>
          <w:bCs/>
          <w:sz w:val="22"/>
          <w:szCs w:val="22"/>
        </w:rPr>
        <w:t>SUBSTITUTE GOODS OR SERVICES; LOSS OF USE</w:t>
      </w:r>
      <w:r>
        <w:rPr>
          <w:rFonts w:ascii="Calibri" w:hAnsi="Calibri"/>
          <w:bCs/>
          <w:sz w:val="22"/>
          <w:szCs w:val="22"/>
        </w:rPr>
        <w:t xml:space="preserve">, DATA, OR PROFITS; OR BUSINESS </w:t>
      </w:r>
      <w:r w:rsidRPr="00383F9D">
        <w:rPr>
          <w:rFonts w:ascii="Calibri" w:hAnsi="Calibri"/>
          <w:bCs/>
          <w:sz w:val="22"/>
          <w:szCs w:val="22"/>
        </w:rPr>
        <w:t xml:space="preserve">INTERRUPTION) HOWEVER CAUSED AND ON ANY THEORY OF LIABILITY, WHETHER IN CONTRACT, STRICT LIABILITY, OR TORT (INCLUDING NEGLIGENCE OR OTHERWISE) ARISING IN ANY WAY OUT OF THE USE OF THIS SOFTWARE, EVEN IF ADVISED OF THE POSSIBILITY OF SUCH DAMAGE. </w:t>
      </w:r>
    </w:p>
    <w:p w14:paraId="63EA0B0A" w14:textId="5F2CC220" w:rsidR="0091296D" w:rsidRDefault="0091296D" w:rsidP="0091296D">
      <w:pPr>
        <w:rPr>
          <w:rFonts w:ascii="Calibri" w:hAnsi="Calibri"/>
          <w:bCs/>
          <w:sz w:val="22"/>
          <w:szCs w:val="22"/>
        </w:rPr>
      </w:pPr>
    </w:p>
    <w:p w14:paraId="12D9C49A" w14:textId="06AE1206" w:rsidR="000E2679" w:rsidRPr="00A239D7" w:rsidRDefault="000E2679" w:rsidP="000E2679">
      <w:pPr>
        <w:rPr>
          <w:rFonts w:ascii="Verdana" w:eastAsia="Calibri" w:hAnsi="Verdana" w:cs="Calibri"/>
          <w:b/>
          <w:color w:val="000000" w:themeColor="text1"/>
          <w:sz w:val="18"/>
          <w:szCs w:val="18"/>
        </w:rPr>
      </w:pPr>
      <w:r w:rsidRPr="00A239D7">
        <w:rPr>
          <w:rFonts w:ascii="Verdana" w:eastAsia="Calibri" w:hAnsi="Verdana" w:cs="Calibri"/>
          <w:b/>
          <w:color w:val="000000" w:themeColor="text1"/>
          <w:sz w:val="18"/>
          <w:szCs w:val="18"/>
        </w:rPr>
        <w:t>LASZip v.3.4.</w:t>
      </w:r>
      <w:r w:rsidR="006247B3">
        <w:rPr>
          <w:rFonts w:ascii="Verdana" w:eastAsia="Calibri" w:hAnsi="Verdana" w:cs="Calibri"/>
          <w:b/>
          <w:color w:val="000000" w:themeColor="text1"/>
          <w:sz w:val="18"/>
          <w:szCs w:val="18"/>
        </w:rPr>
        <w:t>3</w:t>
      </w:r>
      <w:r w:rsidRPr="00A239D7">
        <w:rPr>
          <w:rFonts w:ascii="Verdana" w:eastAsia="Calibri" w:hAnsi="Verdana" w:cs="Calibri"/>
          <w:b/>
          <w:color w:val="000000" w:themeColor="text1"/>
          <w:sz w:val="18"/>
          <w:szCs w:val="18"/>
        </w:rPr>
        <w:t xml:space="preserve"> </w:t>
      </w:r>
    </w:p>
    <w:p w14:paraId="475811D3" w14:textId="77777777" w:rsidR="000E2679" w:rsidRPr="00A239D7" w:rsidRDefault="000E2679" w:rsidP="000E2679">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 xml:space="preserve">Copyright (c) 2007-2015, martin isenburg, rapidlasso - fast tools to catch reality. </w:t>
      </w:r>
    </w:p>
    <w:p w14:paraId="18B0A93E" w14:textId="77777777" w:rsidR="000E2679" w:rsidRDefault="000E2679" w:rsidP="000E2679">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 xml:space="preserve">LASZip is licensed under the GNU Lesser General Public License v.2.1, which can be found at http://www.gnu.org/licenses/old-licenses/lgpl-2.1.txt.   </w:t>
      </w:r>
    </w:p>
    <w:p w14:paraId="4C595DFB" w14:textId="77777777" w:rsidR="000E2679" w:rsidRPr="00A239D7" w:rsidRDefault="000E2679" w:rsidP="000E2679">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A text copy of this license is included on the media provided by Autodesk or with the download of this Autodesk software.  You may obtain a copy of the source code for LASZip from www.autodesk.com/lgplsource or by sending a written request to:</w:t>
      </w:r>
    </w:p>
    <w:p w14:paraId="1B773157" w14:textId="77777777" w:rsidR="000E2679" w:rsidRPr="00A239D7" w:rsidRDefault="000E2679" w:rsidP="000E2679">
      <w:pPr>
        <w:ind w:left="720"/>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Autodesk, Inc.</w:t>
      </w:r>
    </w:p>
    <w:p w14:paraId="46AC9133" w14:textId="77777777" w:rsidR="000E2679" w:rsidRPr="00A239D7" w:rsidRDefault="000E2679" w:rsidP="000E2679">
      <w:pPr>
        <w:ind w:left="720"/>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Attention:  General Counsel</w:t>
      </w:r>
    </w:p>
    <w:p w14:paraId="654B2D03" w14:textId="77777777" w:rsidR="000E2679" w:rsidRPr="00A239D7" w:rsidRDefault="000E2679" w:rsidP="000E2679">
      <w:pPr>
        <w:ind w:left="720"/>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lastRenderedPageBreak/>
        <w:t>Legal Department</w:t>
      </w:r>
    </w:p>
    <w:p w14:paraId="100AC3FA" w14:textId="77777777" w:rsidR="000E2679" w:rsidRPr="00A239D7" w:rsidRDefault="000E2679" w:rsidP="000E2679">
      <w:pPr>
        <w:ind w:left="720"/>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111 McInnis Parkway</w:t>
      </w:r>
    </w:p>
    <w:p w14:paraId="080D1947" w14:textId="77777777" w:rsidR="000E2679" w:rsidRPr="00A239D7" w:rsidRDefault="000E2679" w:rsidP="000E2679">
      <w:pPr>
        <w:ind w:left="720"/>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San Rafael, CA 94903</w:t>
      </w:r>
    </w:p>
    <w:p w14:paraId="798F68E5" w14:textId="77777777" w:rsidR="000E2679" w:rsidRPr="00A239D7" w:rsidRDefault="000E2679" w:rsidP="000E2679">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Your written request must:</w:t>
      </w:r>
    </w:p>
    <w:p w14:paraId="0DB80A90" w14:textId="77777777" w:rsidR="000E2679" w:rsidRPr="00A239D7" w:rsidRDefault="000E2679" w:rsidP="000E2679">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1. Contain a self-addressed CD/DVD mailer (or envelope sufficiently large to hold a DVD) with postage sufficient to cover the amount of the current U.S. Post Office First Class postage rate for CD/DVD mailers (or the envelope you have chosen) weighing  5 ounces from San Rafael, California USA to your indicated address; and</w:t>
      </w:r>
    </w:p>
    <w:p w14:paraId="6879E30B" w14:textId="77777777" w:rsidR="000E2679" w:rsidRPr="00A239D7" w:rsidRDefault="000E2679" w:rsidP="000E2679">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 xml:space="preserve">2. Identify: </w:t>
      </w:r>
    </w:p>
    <w:p w14:paraId="270807B2" w14:textId="77777777" w:rsidR="000E2679" w:rsidRPr="00A239D7" w:rsidRDefault="000E2679" w:rsidP="000E2679">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a. This Autodesk software name and release number;</w:t>
      </w:r>
    </w:p>
    <w:p w14:paraId="7A1C0450" w14:textId="77777777" w:rsidR="000E2679" w:rsidRPr="00A239D7" w:rsidRDefault="000E2679" w:rsidP="000E2679">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b. That you are requesting the source code for LASZip; and</w:t>
      </w:r>
    </w:p>
    <w:p w14:paraId="1FDE6A4C" w14:textId="77777777" w:rsidR="000E2679" w:rsidRPr="00A239D7" w:rsidRDefault="000E2679" w:rsidP="000E2679">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c. The above URL (www.autodesk.com/lgplsource)</w:t>
      </w:r>
    </w:p>
    <w:p w14:paraId="32A0BB8E" w14:textId="0327CB99" w:rsidR="000E2679" w:rsidRDefault="000E2679" w:rsidP="000E2679">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so that Autodesk may properly respond to your request.  The offer to receive this LASZip source code via the above URL (www.autodesk.com/lgplsource) or by written request to Autodesk is valid for a period of three (3) years from the date you purchased your license to this Autodesk software. You may modify, debug and relink LASZip to this Autodesk software as provided under the terms of the GNU Lesser General Public License v.2.1.</w:t>
      </w:r>
      <w:r w:rsidRPr="00A239D7" w:rsidDel="0065396D">
        <w:rPr>
          <w:rFonts w:ascii="Verdana" w:eastAsia="Calibri" w:hAnsi="Verdana" w:cs="Calibri"/>
          <w:color w:val="000000" w:themeColor="text1"/>
          <w:sz w:val="18"/>
          <w:szCs w:val="18"/>
        </w:rPr>
        <w:t xml:space="preserve"> </w:t>
      </w:r>
    </w:p>
    <w:p w14:paraId="28BA56D8" w14:textId="0FA26109" w:rsidR="00F94771" w:rsidRDefault="00F94771" w:rsidP="000E2679">
      <w:pPr>
        <w:rPr>
          <w:rFonts w:ascii="Verdana" w:eastAsia="Calibri" w:hAnsi="Verdana" w:cs="Calibri"/>
          <w:color w:val="000000" w:themeColor="text1"/>
          <w:sz w:val="18"/>
          <w:szCs w:val="18"/>
        </w:rPr>
      </w:pPr>
    </w:p>
    <w:p w14:paraId="3FC78CFF" w14:textId="58056498" w:rsidR="00F94771" w:rsidRPr="00A239D7" w:rsidRDefault="00397592" w:rsidP="00F94771">
      <w:pPr>
        <w:rPr>
          <w:rFonts w:ascii="Verdana" w:eastAsia="Calibri" w:hAnsi="Verdana" w:cs="Calibri"/>
          <w:b/>
          <w:color w:val="000000" w:themeColor="text1"/>
          <w:sz w:val="18"/>
          <w:szCs w:val="18"/>
        </w:rPr>
      </w:pPr>
      <w:r>
        <w:rPr>
          <w:rFonts w:ascii="Verdana" w:eastAsia="Calibri" w:hAnsi="Verdana" w:cs="Calibri"/>
          <w:b/>
          <w:color w:val="000000" w:themeColor="text1"/>
          <w:sz w:val="18"/>
          <w:szCs w:val="18"/>
        </w:rPr>
        <w:t>LZ4</w:t>
      </w:r>
      <w:r w:rsidR="00F94771" w:rsidRPr="00A239D7">
        <w:rPr>
          <w:rFonts w:ascii="Verdana" w:eastAsia="Calibri" w:hAnsi="Verdana" w:cs="Calibri"/>
          <w:b/>
          <w:color w:val="000000" w:themeColor="text1"/>
          <w:sz w:val="18"/>
          <w:szCs w:val="18"/>
        </w:rPr>
        <w:t xml:space="preserve"> v.</w:t>
      </w:r>
      <w:r>
        <w:rPr>
          <w:rFonts w:ascii="Verdana" w:eastAsia="Calibri" w:hAnsi="Verdana" w:cs="Calibri"/>
          <w:b/>
          <w:color w:val="000000" w:themeColor="text1"/>
          <w:sz w:val="18"/>
          <w:szCs w:val="18"/>
        </w:rPr>
        <w:t>1.9</w:t>
      </w:r>
      <w:r w:rsidR="00F94771" w:rsidRPr="00A239D7">
        <w:rPr>
          <w:rFonts w:ascii="Verdana" w:eastAsia="Calibri" w:hAnsi="Verdana" w:cs="Calibri"/>
          <w:b/>
          <w:color w:val="000000" w:themeColor="text1"/>
          <w:sz w:val="18"/>
          <w:szCs w:val="18"/>
        </w:rPr>
        <w:t>.</w:t>
      </w:r>
      <w:r w:rsidR="00F94771">
        <w:rPr>
          <w:rFonts w:ascii="Verdana" w:eastAsia="Calibri" w:hAnsi="Verdana" w:cs="Calibri"/>
          <w:b/>
          <w:color w:val="000000" w:themeColor="text1"/>
          <w:sz w:val="18"/>
          <w:szCs w:val="18"/>
        </w:rPr>
        <w:t>3</w:t>
      </w:r>
      <w:r w:rsidR="00F94771" w:rsidRPr="00A239D7">
        <w:rPr>
          <w:rFonts w:ascii="Verdana" w:eastAsia="Calibri" w:hAnsi="Verdana" w:cs="Calibri"/>
          <w:b/>
          <w:color w:val="000000" w:themeColor="text1"/>
          <w:sz w:val="18"/>
          <w:szCs w:val="18"/>
        </w:rPr>
        <w:t xml:space="preserve"> </w:t>
      </w:r>
    </w:p>
    <w:p w14:paraId="0870811A" w14:textId="77777777" w:rsidR="00A15D16" w:rsidRPr="00A15D16" w:rsidRDefault="00A15D16" w:rsidP="00A15D16">
      <w:pPr>
        <w:rPr>
          <w:rFonts w:ascii="Verdana" w:eastAsia="Calibri" w:hAnsi="Verdana" w:cs="Calibri"/>
          <w:color w:val="000000" w:themeColor="text1"/>
          <w:sz w:val="18"/>
          <w:szCs w:val="18"/>
        </w:rPr>
      </w:pPr>
      <w:r w:rsidRPr="00A15D16">
        <w:rPr>
          <w:rFonts w:ascii="Verdana" w:eastAsia="Calibri" w:hAnsi="Verdana" w:cs="Calibri"/>
          <w:color w:val="000000" w:themeColor="text1"/>
          <w:sz w:val="18"/>
          <w:szCs w:val="18"/>
        </w:rPr>
        <w:t>This repository uses 2 different licenses :</w:t>
      </w:r>
    </w:p>
    <w:p w14:paraId="5F15758B" w14:textId="77777777" w:rsidR="00A15D16" w:rsidRPr="00A15D16" w:rsidRDefault="00A15D16" w:rsidP="00A15D16">
      <w:pPr>
        <w:rPr>
          <w:rFonts w:ascii="Verdana" w:eastAsia="Calibri" w:hAnsi="Verdana" w:cs="Calibri"/>
          <w:color w:val="000000" w:themeColor="text1"/>
          <w:sz w:val="18"/>
          <w:szCs w:val="18"/>
        </w:rPr>
      </w:pPr>
      <w:r w:rsidRPr="00A15D16">
        <w:rPr>
          <w:rFonts w:ascii="Verdana" w:eastAsia="Calibri" w:hAnsi="Verdana" w:cs="Calibri"/>
          <w:color w:val="000000" w:themeColor="text1"/>
          <w:sz w:val="18"/>
          <w:szCs w:val="18"/>
        </w:rPr>
        <w:t>- all files in the `lib` directory use a BSD 2-Clause license</w:t>
      </w:r>
    </w:p>
    <w:p w14:paraId="554B510D" w14:textId="77777777" w:rsidR="00A15D16" w:rsidRPr="00A15D16" w:rsidRDefault="00A15D16" w:rsidP="00A15D16">
      <w:pPr>
        <w:rPr>
          <w:rFonts w:ascii="Verdana" w:eastAsia="Calibri" w:hAnsi="Verdana" w:cs="Calibri"/>
          <w:color w:val="000000" w:themeColor="text1"/>
          <w:sz w:val="18"/>
          <w:szCs w:val="18"/>
        </w:rPr>
      </w:pPr>
      <w:r w:rsidRPr="00A15D16">
        <w:rPr>
          <w:rFonts w:ascii="Verdana" w:eastAsia="Calibri" w:hAnsi="Verdana" w:cs="Calibri"/>
          <w:color w:val="000000" w:themeColor="text1"/>
          <w:sz w:val="18"/>
          <w:szCs w:val="18"/>
        </w:rPr>
        <w:t>- all other files use a GPLv2 license, unless explicitly stated otherwise</w:t>
      </w:r>
    </w:p>
    <w:p w14:paraId="45714DB8" w14:textId="77777777" w:rsidR="00A15D16" w:rsidRPr="00A15D16" w:rsidRDefault="00A15D16" w:rsidP="00A15D16">
      <w:pPr>
        <w:rPr>
          <w:rFonts w:ascii="Verdana" w:eastAsia="Calibri" w:hAnsi="Verdana" w:cs="Calibri"/>
          <w:color w:val="000000" w:themeColor="text1"/>
          <w:sz w:val="18"/>
          <w:szCs w:val="18"/>
        </w:rPr>
      </w:pPr>
    </w:p>
    <w:p w14:paraId="26BF5833" w14:textId="77777777" w:rsidR="00A15D16" w:rsidRPr="00A15D16" w:rsidRDefault="00A15D16" w:rsidP="00A15D16">
      <w:pPr>
        <w:rPr>
          <w:rFonts w:ascii="Verdana" w:eastAsia="Calibri" w:hAnsi="Verdana" w:cs="Calibri"/>
          <w:color w:val="000000" w:themeColor="text1"/>
          <w:sz w:val="18"/>
          <w:szCs w:val="18"/>
        </w:rPr>
      </w:pPr>
      <w:r w:rsidRPr="00A15D16">
        <w:rPr>
          <w:rFonts w:ascii="Verdana" w:eastAsia="Calibri" w:hAnsi="Verdana" w:cs="Calibri"/>
          <w:color w:val="000000" w:themeColor="text1"/>
          <w:sz w:val="18"/>
          <w:szCs w:val="18"/>
        </w:rPr>
        <w:t>Relevant license is reminded at the top of each source file,</w:t>
      </w:r>
    </w:p>
    <w:p w14:paraId="15A75387" w14:textId="77777777" w:rsidR="00A15D16" w:rsidRPr="00A15D16" w:rsidRDefault="00A15D16" w:rsidP="00A15D16">
      <w:pPr>
        <w:rPr>
          <w:rFonts w:ascii="Verdana" w:eastAsia="Calibri" w:hAnsi="Verdana" w:cs="Calibri"/>
          <w:color w:val="000000" w:themeColor="text1"/>
          <w:sz w:val="18"/>
          <w:szCs w:val="18"/>
        </w:rPr>
      </w:pPr>
      <w:r w:rsidRPr="00A15D16">
        <w:rPr>
          <w:rFonts w:ascii="Verdana" w:eastAsia="Calibri" w:hAnsi="Verdana" w:cs="Calibri"/>
          <w:color w:val="000000" w:themeColor="text1"/>
          <w:sz w:val="18"/>
          <w:szCs w:val="18"/>
        </w:rPr>
        <w:t>and with presence of COPYING or LICENSE file in associated directories.</w:t>
      </w:r>
    </w:p>
    <w:p w14:paraId="4F3C21F5" w14:textId="77777777" w:rsidR="00A15D16" w:rsidRPr="00A15D16" w:rsidRDefault="00A15D16" w:rsidP="00A15D16">
      <w:pPr>
        <w:rPr>
          <w:rFonts w:ascii="Verdana" w:eastAsia="Calibri" w:hAnsi="Verdana" w:cs="Calibri"/>
          <w:color w:val="000000" w:themeColor="text1"/>
          <w:sz w:val="18"/>
          <w:szCs w:val="18"/>
        </w:rPr>
      </w:pPr>
    </w:p>
    <w:p w14:paraId="50EF8B85" w14:textId="77777777" w:rsidR="00A15D16" w:rsidRPr="00A15D16" w:rsidRDefault="00A15D16" w:rsidP="00A15D16">
      <w:pPr>
        <w:rPr>
          <w:rFonts w:ascii="Verdana" w:eastAsia="Calibri" w:hAnsi="Verdana" w:cs="Calibri"/>
          <w:color w:val="000000" w:themeColor="text1"/>
          <w:sz w:val="18"/>
          <w:szCs w:val="18"/>
        </w:rPr>
      </w:pPr>
      <w:r w:rsidRPr="00A15D16">
        <w:rPr>
          <w:rFonts w:ascii="Verdana" w:eastAsia="Calibri" w:hAnsi="Verdana" w:cs="Calibri"/>
          <w:color w:val="000000" w:themeColor="text1"/>
          <w:sz w:val="18"/>
          <w:szCs w:val="18"/>
        </w:rPr>
        <w:t>This model is selected to emphasize that</w:t>
      </w:r>
    </w:p>
    <w:p w14:paraId="10C84D27" w14:textId="77777777" w:rsidR="00A15D16" w:rsidRPr="00A15D16" w:rsidRDefault="00A15D16" w:rsidP="00A15D16">
      <w:pPr>
        <w:rPr>
          <w:rFonts w:ascii="Verdana" w:eastAsia="Calibri" w:hAnsi="Verdana" w:cs="Calibri"/>
          <w:color w:val="000000" w:themeColor="text1"/>
          <w:sz w:val="18"/>
          <w:szCs w:val="18"/>
        </w:rPr>
      </w:pPr>
      <w:r w:rsidRPr="00A15D16">
        <w:rPr>
          <w:rFonts w:ascii="Verdana" w:eastAsia="Calibri" w:hAnsi="Verdana" w:cs="Calibri"/>
          <w:color w:val="000000" w:themeColor="text1"/>
          <w:sz w:val="18"/>
          <w:szCs w:val="18"/>
        </w:rPr>
        <w:t>files in the `lib` directory are designed to be included into 3rd party applications,</w:t>
      </w:r>
    </w:p>
    <w:p w14:paraId="6F4490DB" w14:textId="77777777" w:rsidR="00A15D16" w:rsidRPr="00A15D16" w:rsidRDefault="00A15D16" w:rsidP="00A15D16">
      <w:pPr>
        <w:rPr>
          <w:rFonts w:ascii="Verdana" w:eastAsia="Calibri" w:hAnsi="Verdana" w:cs="Calibri"/>
          <w:color w:val="000000" w:themeColor="text1"/>
          <w:sz w:val="18"/>
          <w:szCs w:val="18"/>
        </w:rPr>
      </w:pPr>
      <w:r w:rsidRPr="00A15D16">
        <w:rPr>
          <w:rFonts w:ascii="Verdana" w:eastAsia="Calibri" w:hAnsi="Verdana" w:cs="Calibri"/>
          <w:color w:val="000000" w:themeColor="text1"/>
          <w:sz w:val="18"/>
          <w:szCs w:val="18"/>
        </w:rPr>
        <w:t>while all other files, in `programs`, `tests` or `examples`,</w:t>
      </w:r>
    </w:p>
    <w:p w14:paraId="34760A89" w14:textId="77777777" w:rsidR="00A15D16" w:rsidRPr="00A15D16" w:rsidRDefault="00A15D16" w:rsidP="00A15D16">
      <w:pPr>
        <w:rPr>
          <w:rFonts w:ascii="Verdana" w:eastAsia="Calibri" w:hAnsi="Verdana" w:cs="Calibri"/>
          <w:color w:val="000000" w:themeColor="text1"/>
          <w:sz w:val="18"/>
          <w:szCs w:val="18"/>
        </w:rPr>
      </w:pPr>
      <w:r w:rsidRPr="00A15D16">
        <w:rPr>
          <w:rFonts w:ascii="Verdana" w:eastAsia="Calibri" w:hAnsi="Verdana" w:cs="Calibri"/>
          <w:color w:val="000000" w:themeColor="text1"/>
          <w:sz w:val="18"/>
          <w:szCs w:val="18"/>
        </w:rPr>
        <w:t>are intended to be used "as is", as part of their intended scenarios,</w:t>
      </w:r>
    </w:p>
    <w:p w14:paraId="6371421A" w14:textId="2F7EEFAE" w:rsidR="00F94771" w:rsidRPr="00A239D7" w:rsidRDefault="00A15D16" w:rsidP="00A15D16">
      <w:pPr>
        <w:rPr>
          <w:rFonts w:ascii="Verdana" w:eastAsia="Calibri" w:hAnsi="Verdana" w:cs="Calibri"/>
          <w:color w:val="000000" w:themeColor="text1"/>
          <w:sz w:val="18"/>
          <w:szCs w:val="18"/>
        </w:rPr>
      </w:pPr>
      <w:r w:rsidRPr="00A15D16">
        <w:rPr>
          <w:rFonts w:ascii="Verdana" w:eastAsia="Calibri" w:hAnsi="Verdana" w:cs="Calibri"/>
          <w:color w:val="000000" w:themeColor="text1"/>
          <w:sz w:val="18"/>
          <w:szCs w:val="18"/>
        </w:rPr>
        <w:t>with no intention to support 3rd party integration use cases.</w:t>
      </w:r>
    </w:p>
    <w:p w14:paraId="53202289" w14:textId="77777777" w:rsidR="000E2679" w:rsidRPr="00383F9D" w:rsidRDefault="000E2679" w:rsidP="0091296D">
      <w:pPr>
        <w:rPr>
          <w:rFonts w:ascii="Calibri" w:hAnsi="Calibri"/>
          <w:bCs/>
          <w:sz w:val="22"/>
          <w:szCs w:val="22"/>
        </w:rPr>
      </w:pPr>
    </w:p>
    <w:p w14:paraId="24B65793" w14:textId="77777777" w:rsidR="0091296D" w:rsidRPr="00BA044C" w:rsidRDefault="0091296D" w:rsidP="0091296D">
      <w:pPr>
        <w:rPr>
          <w:rFonts w:ascii="Calibri" w:hAnsi="Calibri"/>
          <w:b/>
          <w:sz w:val="22"/>
          <w:szCs w:val="22"/>
        </w:rPr>
      </w:pPr>
      <w:r w:rsidRPr="00BA044C">
        <w:rPr>
          <w:rFonts w:ascii="Calibri" w:hAnsi="Calibri"/>
          <w:b/>
          <w:sz w:val="22"/>
          <w:szCs w:val="22"/>
        </w:rPr>
        <w:t xml:space="preserve">Mesa 3-D graphics library </w:t>
      </w:r>
    </w:p>
    <w:p w14:paraId="024A6D2F" w14:textId="77777777" w:rsidR="0091296D" w:rsidRDefault="0091296D" w:rsidP="0091296D">
      <w:pPr>
        <w:rPr>
          <w:rFonts w:ascii="Calibri" w:hAnsi="Calibri"/>
          <w:bCs/>
          <w:sz w:val="22"/>
          <w:szCs w:val="22"/>
        </w:rPr>
      </w:pPr>
      <w:r w:rsidRPr="00383F9D">
        <w:rPr>
          <w:rFonts w:ascii="Calibri" w:hAnsi="Calibri"/>
          <w:bCs/>
          <w:sz w:val="22"/>
          <w:szCs w:val="22"/>
        </w:rPr>
        <w:t xml:space="preserve">Version:  7.0 </w:t>
      </w:r>
    </w:p>
    <w:p w14:paraId="7C4B6230" w14:textId="77777777" w:rsidR="0091296D" w:rsidRPr="00383F9D" w:rsidRDefault="0091296D" w:rsidP="0091296D">
      <w:pPr>
        <w:rPr>
          <w:rFonts w:ascii="Calibri" w:hAnsi="Calibri"/>
          <w:bCs/>
          <w:sz w:val="22"/>
          <w:szCs w:val="22"/>
        </w:rPr>
      </w:pPr>
      <w:r w:rsidRPr="00383F9D">
        <w:rPr>
          <w:rFonts w:ascii="Calibri" w:hAnsi="Calibri"/>
          <w:bCs/>
          <w:sz w:val="22"/>
          <w:szCs w:val="22"/>
        </w:rPr>
        <w:t xml:space="preserve">Copyright (C) 1999-2007  Brian Paul   All Rights Reserved. </w:t>
      </w:r>
    </w:p>
    <w:p w14:paraId="7302BB88" w14:textId="77777777" w:rsidR="0091296D" w:rsidRPr="00383F9D" w:rsidRDefault="0091296D" w:rsidP="0091296D">
      <w:pPr>
        <w:rPr>
          <w:rFonts w:ascii="Calibri" w:hAnsi="Calibri"/>
          <w:bCs/>
          <w:sz w:val="22"/>
          <w:szCs w:val="22"/>
        </w:rPr>
      </w:pPr>
      <w:r w:rsidRPr="00383F9D">
        <w:rPr>
          <w:rFonts w:ascii="Calibri" w:hAnsi="Calibri"/>
          <w:bCs/>
          <w:sz w:val="22"/>
          <w:szCs w:val="22"/>
        </w:rPr>
        <w:t>Permission is hereby granted, free of cha</w:t>
      </w:r>
      <w:r>
        <w:rPr>
          <w:rFonts w:ascii="Calibri" w:hAnsi="Calibri"/>
          <w:bCs/>
          <w:sz w:val="22"/>
          <w:szCs w:val="22"/>
        </w:rPr>
        <w:t xml:space="preserve">rge, to any person obtaining a </w:t>
      </w:r>
      <w:r w:rsidRPr="00383F9D">
        <w:rPr>
          <w:rFonts w:ascii="Calibri" w:hAnsi="Calibri"/>
          <w:bCs/>
          <w:sz w:val="22"/>
          <w:szCs w:val="22"/>
        </w:rPr>
        <w:t xml:space="preserve">copy of this software and associated documentation files (the "Software"), to deal in the Software without restriction, including without limitation the rights to use, copy, modify, merge, publish, distribute, sublicense, </w:t>
      </w:r>
      <w:r>
        <w:rPr>
          <w:rFonts w:ascii="Calibri" w:hAnsi="Calibri"/>
          <w:bCs/>
          <w:sz w:val="22"/>
          <w:szCs w:val="22"/>
        </w:rPr>
        <w:t xml:space="preserve"> </w:t>
      </w:r>
      <w:r w:rsidRPr="00383F9D">
        <w:rPr>
          <w:rFonts w:ascii="Calibri" w:hAnsi="Calibri"/>
          <w:bCs/>
          <w:sz w:val="22"/>
          <w:szCs w:val="22"/>
        </w:rPr>
        <w:t xml:space="preserve">and/or sell copies of the Software, and to permit persons to whom the Software is furnished to do so, subject to the following conditions: </w:t>
      </w:r>
    </w:p>
    <w:p w14:paraId="4AE13722" w14:textId="77777777" w:rsidR="0091296D" w:rsidRPr="00383F9D" w:rsidRDefault="0091296D" w:rsidP="0091296D">
      <w:pPr>
        <w:rPr>
          <w:rFonts w:ascii="Calibri" w:hAnsi="Calibri"/>
          <w:bCs/>
          <w:sz w:val="22"/>
          <w:szCs w:val="22"/>
        </w:rPr>
      </w:pPr>
      <w:r w:rsidRPr="00383F9D">
        <w:rPr>
          <w:rFonts w:ascii="Calibri" w:hAnsi="Calibri"/>
          <w:bCs/>
          <w:sz w:val="22"/>
          <w:szCs w:val="22"/>
        </w:rPr>
        <w:t>The above copyright notice and this permission notice sh</w:t>
      </w:r>
      <w:r>
        <w:rPr>
          <w:rFonts w:ascii="Calibri" w:hAnsi="Calibri"/>
          <w:bCs/>
          <w:sz w:val="22"/>
          <w:szCs w:val="22"/>
        </w:rPr>
        <w:t xml:space="preserve">all be included </w:t>
      </w:r>
      <w:r w:rsidRPr="00383F9D">
        <w:rPr>
          <w:rFonts w:ascii="Calibri" w:hAnsi="Calibri"/>
          <w:bCs/>
          <w:sz w:val="22"/>
          <w:szCs w:val="22"/>
        </w:rPr>
        <w:t xml:space="preserve">in all copies or substantial portions of the Software. </w:t>
      </w:r>
    </w:p>
    <w:p w14:paraId="3D0CEE64" w14:textId="77777777" w:rsidR="0091296D" w:rsidRDefault="0091296D" w:rsidP="0091296D">
      <w:pPr>
        <w:rPr>
          <w:rFonts w:ascii="Calibri" w:hAnsi="Calibri"/>
          <w:bCs/>
          <w:sz w:val="22"/>
          <w:szCs w:val="22"/>
        </w:rPr>
      </w:pPr>
      <w:r w:rsidRPr="00383F9D">
        <w:rPr>
          <w:rFonts w:ascii="Calibri" w:hAnsi="Calibri"/>
          <w:bCs/>
          <w:sz w:val="22"/>
          <w:szCs w:val="22"/>
        </w:rPr>
        <w:t>THE SOFTWARE IS PROVIDED "AS IS", WITHOUT</w:t>
      </w:r>
      <w:r>
        <w:rPr>
          <w:rFonts w:ascii="Calibri" w:hAnsi="Calibri"/>
          <w:bCs/>
          <w:sz w:val="22"/>
          <w:szCs w:val="22"/>
        </w:rPr>
        <w:t xml:space="preserve"> WARRANTY OF ANY KIND, EXPRESS </w:t>
      </w:r>
      <w:r w:rsidRPr="00383F9D">
        <w:rPr>
          <w:rFonts w:ascii="Calibri" w:hAnsi="Calibri"/>
          <w:bCs/>
          <w:sz w:val="22"/>
          <w:szCs w:val="22"/>
        </w:rPr>
        <w:t xml:space="preserve">OR IMPLIED, INCLUDING BUT NOT LIMITED TO THE WARRANTIES OF MERCHANTABILITY, FITNESS FOR A PARTICULAR PURPOSE AND NONINFRINGEMENT.  IN NO EVENT SHALL BRIAN PAUL BE LIABLE FOR ANY CLAIM, DAMAGES OR OTHER LIABILITY, WHETHER IN AN ACTION OF CONTRACT, TORT OR OTHERWISE, ARISING FROM, OUT OF OR IN CONNECTION WITH THE SOFTWARE OR THE USE OR OTHER DEALINGS IN THE SOFTWARE. </w:t>
      </w:r>
    </w:p>
    <w:p w14:paraId="34224068" w14:textId="77777777" w:rsidR="0091296D" w:rsidRDefault="0091296D" w:rsidP="0091296D">
      <w:pPr>
        <w:rPr>
          <w:rFonts w:ascii="Calibri" w:hAnsi="Calibri"/>
          <w:bCs/>
          <w:sz w:val="22"/>
          <w:szCs w:val="22"/>
        </w:rPr>
      </w:pPr>
    </w:p>
    <w:p w14:paraId="210D9399" w14:textId="77777777" w:rsidR="0091296D" w:rsidRPr="00383F9D" w:rsidRDefault="0091296D" w:rsidP="0091296D">
      <w:pPr>
        <w:rPr>
          <w:rFonts w:ascii="Calibri" w:hAnsi="Calibri"/>
          <w:bCs/>
          <w:sz w:val="22"/>
          <w:szCs w:val="22"/>
        </w:rPr>
      </w:pPr>
      <w:r w:rsidRPr="00383F9D">
        <w:rPr>
          <w:rFonts w:ascii="Calibri" w:hAnsi="Calibri"/>
          <w:bCs/>
          <w:sz w:val="22"/>
          <w:szCs w:val="22"/>
        </w:rPr>
        <w:t xml:space="preserve">Copyright (c) 2007 The Khronos Group Inc. </w:t>
      </w:r>
    </w:p>
    <w:p w14:paraId="20E428CE" w14:textId="77777777" w:rsidR="0091296D" w:rsidRPr="00383F9D" w:rsidRDefault="0091296D" w:rsidP="0091296D">
      <w:pPr>
        <w:rPr>
          <w:rFonts w:ascii="Calibri" w:hAnsi="Calibri"/>
          <w:bCs/>
          <w:sz w:val="22"/>
          <w:szCs w:val="22"/>
        </w:rPr>
      </w:pPr>
      <w:r w:rsidRPr="00383F9D">
        <w:rPr>
          <w:rFonts w:ascii="Calibri" w:hAnsi="Calibri"/>
          <w:bCs/>
          <w:sz w:val="22"/>
          <w:szCs w:val="22"/>
        </w:rPr>
        <w:t>Permission is hereby granted, free of cha</w:t>
      </w:r>
      <w:r>
        <w:rPr>
          <w:rFonts w:ascii="Calibri" w:hAnsi="Calibri"/>
          <w:bCs/>
          <w:sz w:val="22"/>
          <w:szCs w:val="22"/>
        </w:rPr>
        <w:t xml:space="preserve">rge, to any person obtaining a </w:t>
      </w:r>
      <w:r w:rsidRPr="00383F9D">
        <w:rPr>
          <w:rFonts w:ascii="Calibri" w:hAnsi="Calibri"/>
          <w:bCs/>
          <w:sz w:val="22"/>
          <w:szCs w:val="22"/>
        </w:rPr>
        <w:t>copy of this software and/or associated documentation files (the "Materials"), to deal in the Materials</w:t>
      </w:r>
      <w:r>
        <w:rPr>
          <w:rFonts w:ascii="Calibri" w:hAnsi="Calibri"/>
          <w:bCs/>
          <w:sz w:val="22"/>
          <w:szCs w:val="22"/>
        </w:rPr>
        <w:t xml:space="preserve"> without restriction, including </w:t>
      </w:r>
      <w:r w:rsidRPr="00383F9D">
        <w:rPr>
          <w:rFonts w:ascii="Calibri" w:hAnsi="Calibri"/>
          <w:bCs/>
          <w:sz w:val="22"/>
          <w:szCs w:val="22"/>
        </w:rPr>
        <w:t xml:space="preserve">without limitation the rights to use, copy, modify, merge, publish, distribute, sublicense, and/or sell </w:t>
      </w:r>
      <w:r w:rsidRPr="00383F9D">
        <w:rPr>
          <w:rFonts w:ascii="Calibri" w:hAnsi="Calibri"/>
          <w:bCs/>
          <w:sz w:val="22"/>
          <w:szCs w:val="22"/>
        </w:rPr>
        <w:lastRenderedPageBreak/>
        <w:t>copies of the Materials, and to permit persons to whom the Materials are</w:t>
      </w:r>
      <w:r>
        <w:rPr>
          <w:rFonts w:ascii="Calibri" w:hAnsi="Calibri"/>
          <w:bCs/>
          <w:sz w:val="22"/>
          <w:szCs w:val="22"/>
        </w:rPr>
        <w:t xml:space="preserve"> furnished to do so, subject to the following conditions: </w:t>
      </w:r>
    </w:p>
    <w:p w14:paraId="6BFE209A" w14:textId="77777777" w:rsidR="0091296D" w:rsidRPr="00383F9D" w:rsidRDefault="0091296D" w:rsidP="0091296D">
      <w:pPr>
        <w:rPr>
          <w:rFonts w:ascii="Calibri" w:hAnsi="Calibri"/>
          <w:bCs/>
          <w:sz w:val="22"/>
          <w:szCs w:val="22"/>
        </w:rPr>
      </w:pPr>
      <w:r w:rsidRPr="00383F9D">
        <w:rPr>
          <w:rFonts w:ascii="Calibri" w:hAnsi="Calibri"/>
          <w:bCs/>
          <w:sz w:val="22"/>
          <w:szCs w:val="22"/>
        </w:rPr>
        <w:t xml:space="preserve">The above copyright notice and this permission notice shall be included </w:t>
      </w:r>
      <w:r>
        <w:rPr>
          <w:rFonts w:ascii="Calibri" w:hAnsi="Calibri"/>
          <w:bCs/>
          <w:sz w:val="22"/>
          <w:szCs w:val="22"/>
        </w:rPr>
        <w:t>i</w:t>
      </w:r>
      <w:r w:rsidRPr="00383F9D">
        <w:rPr>
          <w:rFonts w:ascii="Calibri" w:hAnsi="Calibri"/>
          <w:bCs/>
          <w:sz w:val="22"/>
          <w:szCs w:val="22"/>
        </w:rPr>
        <w:t xml:space="preserve">n all copies or substantial portions of the Materials. </w:t>
      </w:r>
    </w:p>
    <w:p w14:paraId="0F35B5E0" w14:textId="77777777" w:rsidR="0091296D" w:rsidRPr="00383F9D" w:rsidRDefault="0091296D" w:rsidP="0091296D">
      <w:pPr>
        <w:rPr>
          <w:rFonts w:ascii="Calibri" w:hAnsi="Calibri"/>
          <w:bCs/>
          <w:sz w:val="22"/>
          <w:szCs w:val="22"/>
        </w:rPr>
      </w:pPr>
      <w:r w:rsidRPr="00383F9D">
        <w:rPr>
          <w:rFonts w:ascii="Calibri" w:hAnsi="Calibri"/>
          <w:bCs/>
          <w:sz w:val="22"/>
          <w:szCs w:val="22"/>
        </w:rPr>
        <w:t>THE MATERIALS ARE PROVIDED "AS IS",</w:t>
      </w:r>
      <w:r>
        <w:rPr>
          <w:rFonts w:ascii="Calibri" w:hAnsi="Calibri"/>
          <w:bCs/>
          <w:sz w:val="22"/>
          <w:szCs w:val="22"/>
        </w:rPr>
        <w:t xml:space="preserve"> WITHOUT WARRANTY OF ANY KIND, </w:t>
      </w:r>
      <w:r w:rsidRPr="00383F9D">
        <w:rPr>
          <w:rFonts w:ascii="Calibri" w:hAnsi="Calibri"/>
          <w:bCs/>
          <w:sz w:val="22"/>
          <w:szCs w:val="22"/>
        </w:rPr>
        <w:t>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MATERIALS OR THE USE OR OTHER DEALINGS IN THE MATERIALS.</w:t>
      </w:r>
    </w:p>
    <w:p w14:paraId="1A8F04A8" w14:textId="77777777" w:rsidR="0091296D" w:rsidRDefault="0091296D" w:rsidP="0091296D">
      <w:pPr>
        <w:rPr>
          <w:rFonts w:ascii="Calibri" w:hAnsi="Calibri"/>
          <w:bCs/>
          <w:sz w:val="22"/>
          <w:szCs w:val="22"/>
        </w:rPr>
      </w:pPr>
    </w:p>
    <w:p w14:paraId="7BB24FEF" w14:textId="18C1BC3B" w:rsidR="0091296D" w:rsidRPr="00E830C2" w:rsidRDefault="0091296D" w:rsidP="0091296D">
      <w:pPr>
        <w:rPr>
          <w:rFonts w:ascii="Calibri" w:hAnsi="Calibri"/>
          <w:b/>
        </w:rPr>
      </w:pPr>
      <w:r w:rsidRPr="00E830C2">
        <w:rPr>
          <w:rFonts w:ascii="Calibri" w:hAnsi="Calibri"/>
          <w:b/>
        </w:rPr>
        <w:t>libjpeg v.9</w:t>
      </w:r>
      <w:r w:rsidR="008F0573" w:rsidRPr="00E830C2">
        <w:rPr>
          <w:rFonts w:ascii="Calibri" w:hAnsi="Calibri"/>
          <w:b/>
        </w:rPr>
        <w:t>d</w:t>
      </w:r>
    </w:p>
    <w:p w14:paraId="4015968C" w14:textId="322D3576" w:rsidR="001F3965" w:rsidRPr="001F3965" w:rsidRDefault="0091296D" w:rsidP="001F3965">
      <w:pPr>
        <w:rPr>
          <w:rFonts w:ascii="Calibri" w:hAnsi="Calibri"/>
          <w:bCs/>
        </w:rPr>
      </w:pPr>
      <w:r w:rsidRPr="00DA1019">
        <w:rPr>
          <w:rFonts w:ascii="Calibri" w:hAnsi="Calibri"/>
          <w:bCs/>
        </w:rPr>
        <w:t xml:space="preserve">Copyright </w:t>
      </w:r>
      <w:r w:rsidRPr="00D862E5">
        <w:rPr>
          <w:rFonts w:ascii="Calibri" w:hAnsi="Calibri"/>
          <w:bCs/>
        </w:rPr>
        <w:t xml:space="preserve">(C) </w:t>
      </w:r>
      <w:r w:rsidR="001F3965" w:rsidRPr="001F3965">
        <w:rPr>
          <w:rFonts w:ascii="Calibri" w:hAnsi="Calibri"/>
          <w:bCs/>
        </w:rPr>
        <w:t>199</w:t>
      </w:r>
      <w:r w:rsidR="001B773F">
        <w:rPr>
          <w:rFonts w:ascii="Calibri" w:hAnsi="Calibri"/>
          <w:bCs/>
        </w:rPr>
        <w:t>4</w:t>
      </w:r>
      <w:r w:rsidR="001F3965" w:rsidRPr="001F3965">
        <w:rPr>
          <w:rFonts w:ascii="Calibri" w:hAnsi="Calibri"/>
          <w:bCs/>
        </w:rPr>
        <w:t>-201</w:t>
      </w:r>
      <w:r w:rsidR="001B773F">
        <w:rPr>
          <w:rFonts w:ascii="Calibri" w:hAnsi="Calibri"/>
          <w:bCs/>
        </w:rPr>
        <w:t>9</w:t>
      </w:r>
      <w:r w:rsidR="001F3965" w:rsidRPr="001F3965">
        <w:rPr>
          <w:rFonts w:ascii="Calibri" w:hAnsi="Calibri"/>
          <w:bCs/>
        </w:rPr>
        <w:t>, Thomas G. Lane, Guido Vollbeding.</w:t>
      </w:r>
    </w:p>
    <w:p w14:paraId="02B178CB" w14:textId="173D60B6" w:rsidR="0091296D" w:rsidRPr="00D862E5" w:rsidRDefault="001F3965" w:rsidP="001F3965">
      <w:pPr>
        <w:rPr>
          <w:rFonts w:ascii="Calibri" w:hAnsi="Calibri"/>
          <w:bCs/>
        </w:rPr>
      </w:pPr>
      <w:r w:rsidRPr="001F3965">
        <w:rPr>
          <w:rFonts w:ascii="Calibri" w:hAnsi="Calibri"/>
          <w:bCs/>
        </w:rPr>
        <w:t>All Rights Reserved</w:t>
      </w:r>
      <w:r w:rsidR="0091296D" w:rsidRPr="0018168B">
        <w:rPr>
          <w:rFonts w:ascii="Calibri" w:hAnsi="Calibri"/>
          <w:bCs/>
        </w:rPr>
        <w:t>.</w:t>
      </w:r>
      <w:r w:rsidR="0091296D">
        <w:rPr>
          <w:rFonts w:ascii="Calibri" w:hAnsi="Calibri"/>
          <w:bCs/>
        </w:rPr>
        <w:t xml:space="preserve"> </w:t>
      </w:r>
      <w:r w:rsidR="0091296D" w:rsidRPr="00D862E5">
        <w:rPr>
          <w:rFonts w:ascii="Calibri" w:hAnsi="Calibri"/>
          <w:bCs/>
        </w:rPr>
        <w:t>This software is based in part on the work of the Independent JPEG Group</w:t>
      </w:r>
      <w:r w:rsidR="0091296D">
        <w:rPr>
          <w:rFonts w:ascii="Calibri" w:hAnsi="Calibri"/>
          <w:bCs/>
        </w:rPr>
        <w:t>.</w:t>
      </w:r>
    </w:p>
    <w:p w14:paraId="7AF2589B" w14:textId="77777777" w:rsidR="00F30686" w:rsidRPr="00A239D7" w:rsidRDefault="00F30686" w:rsidP="00F30686">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Permission is hereby granted to use, copy, modify, and distribute this software (or portions thereof) for any purpose, without fee, subject to these conditions:</w:t>
      </w:r>
    </w:p>
    <w:p w14:paraId="3E3E2B18" w14:textId="77777777" w:rsidR="00F30686" w:rsidRPr="00A239D7" w:rsidRDefault="00F30686" w:rsidP="00F30686">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(1) If any part of the source code for this software is distributed, then this README file must be included, with this copyright and no-warranty notice unaltered; and any additions, deletions, or changes to the original files</w:t>
      </w:r>
    </w:p>
    <w:p w14:paraId="72080A10" w14:textId="77777777" w:rsidR="00F30686" w:rsidRPr="00A239D7" w:rsidRDefault="00F30686" w:rsidP="00F30686">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must be clearly indicated in accompanying documentation.</w:t>
      </w:r>
    </w:p>
    <w:p w14:paraId="3976F98E" w14:textId="77777777" w:rsidR="00F30686" w:rsidRPr="00A239D7" w:rsidRDefault="00F30686" w:rsidP="00F30686">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(2) If only executable code is distributed, then the accompanying documentation must state that "this software is based in part on the work of the Independent JPEG Group".</w:t>
      </w:r>
    </w:p>
    <w:p w14:paraId="24508C3D" w14:textId="77777777" w:rsidR="00F30686" w:rsidRPr="00A239D7" w:rsidRDefault="00F30686" w:rsidP="00F30686">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(3) Permission for use of this software is granted only if the user accepts full responsibility for any undesirable consequences; the authors accept NO LIABILITY for damages of any kind.</w:t>
      </w:r>
    </w:p>
    <w:p w14:paraId="4120B6DC" w14:textId="77777777" w:rsidR="00F30686" w:rsidRPr="00A239D7" w:rsidRDefault="00F30686" w:rsidP="00F30686">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These conditions apply to any software derived from or based on the IJG code, not just to the unmodified library.  If you use our work, you ought to acknowledge us.</w:t>
      </w:r>
    </w:p>
    <w:p w14:paraId="1F13E054" w14:textId="77777777" w:rsidR="00F30686" w:rsidRPr="00A239D7" w:rsidRDefault="00F30686" w:rsidP="00F30686">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Permission is NOT granted for the use of any IJG author's name or company name in advertising or publicity relating to this software or products derived from it.  This software may be referred to only as "the Independent JPEG Group's software".</w:t>
      </w:r>
    </w:p>
    <w:p w14:paraId="5891B827" w14:textId="77777777" w:rsidR="00F30686" w:rsidRPr="00A239D7" w:rsidRDefault="00F30686" w:rsidP="00F30686">
      <w:pPr>
        <w:rPr>
          <w:rFonts w:ascii="Verdana" w:eastAsia="Calibri" w:hAnsi="Verdana" w:cs="Calibri"/>
          <w:color w:val="000000" w:themeColor="text1"/>
          <w:sz w:val="18"/>
          <w:szCs w:val="18"/>
        </w:rPr>
      </w:pPr>
      <w:r w:rsidRPr="00A239D7">
        <w:rPr>
          <w:rFonts w:ascii="Verdana" w:eastAsia="Calibri" w:hAnsi="Verdana" w:cs="Calibri"/>
          <w:color w:val="000000" w:themeColor="text1"/>
          <w:sz w:val="18"/>
          <w:szCs w:val="18"/>
        </w:rPr>
        <w:t>We specifically permit and encourage the use of this software as the basis of commercial products, provided that all warranty or liability claims are assumed by the product vendor.</w:t>
      </w:r>
    </w:p>
    <w:p w14:paraId="5C95F5B2" w14:textId="77777777" w:rsidR="003D3B4F" w:rsidRDefault="003D3B4F" w:rsidP="00DE0B2E">
      <w:pPr>
        <w:rPr>
          <w:rFonts w:ascii="Calibri" w:hAnsi="Calibri"/>
          <w:bCs/>
          <w:sz w:val="22"/>
          <w:szCs w:val="22"/>
        </w:rPr>
      </w:pPr>
    </w:p>
    <w:p w14:paraId="44DDF89A" w14:textId="0E653B05" w:rsidR="00DE0B2E" w:rsidRPr="00E830C2" w:rsidRDefault="00DE0B2E" w:rsidP="00DE0B2E">
      <w:pPr>
        <w:rPr>
          <w:rFonts w:ascii="Calibri" w:hAnsi="Calibri"/>
          <w:b/>
          <w:sz w:val="22"/>
          <w:szCs w:val="22"/>
        </w:rPr>
      </w:pPr>
      <w:r w:rsidRPr="00E830C2">
        <w:rPr>
          <w:rFonts w:ascii="Calibri" w:hAnsi="Calibri"/>
          <w:b/>
          <w:sz w:val="22"/>
          <w:szCs w:val="22"/>
        </w:rPr>
        <w:t>libpng v.1.6.37</w:t>
      </w:r>
    </w:p>
    <w:p w14:paraId="12970B2F" w14:textId="77777777" w:rsidR="00DE0B2E" w:rsidRPr="00B00C76" w:rsidRDefault="00DE0B2E" w:rsidP="00DE0B2E">
      <w:pPr>
        <w:rPr>
          <w:rFonts w:ascii="Calibri" w:hAnsi="Calibri"/>
          <w:bCs/>
          <w:sz w:val="22"/>
          <w:szCs w:val="22"/>
        </w:rPr>
      </w:pPr>
      <w:r>
        <w:rPr>
          <w:rFonts w:ascii="Calibri" w:hAnsi="Calibri"/>
          <w:bCs/>
          <w:sz w:val="22"/>
          <w:szCs w:val="22"/>
        </w:rPr>
        <w:t xml:space="preserve"> </w:t>
      </w:r>
      <w:r w:rsidRPr="00B00C76">
        <w:rPr>
          <w:rFonts w:ascii="Calibri" w:hAnsi="Calibri"/>
          <w:bCs/>
          <w:sz w:val="22"/>
          <w:szCs w:val="22"/>
        </w:rPr>
        <w:t>* Copyright (c) 1995-2019 The PNG Reference Library Authors.</w:t>
      </w:r>
    </w:p>
    <w:p w14:paraId="4794B861" w14:textId="77777777" w:rsidR="00DE0B2E" w:rsidRPr="00B00C76" w:rsidRDefault="00DE0B2E" w:rsidP="00DE0B2E">
      <w:pPr>
        <w:rPr>
          <w:rFonts w:ascii="Calibri" w:hAnsi="Calibri"/>
          <w:bCs/>
          <w:sz w:val="22"/>
          <w:szCs w:val="22"/>
        </w:rPr>
      </w:pPr>
      <w:r w:rsidRPr="00B00C76">
        <w:rPr>
          <w:rFonts w:ascii="Calibri" w:hAnsi="Calibri"/>
          <w:bCs/>
          <w:sz w:val="22"/>
          <w:szCs w:val="22"/>
        </w:rPr>
        <w:t xml:space="preserve"> * Copyright (c) 2018-2019 Cosmin Truta.</w:t>
      </w:r>
    </w:p>
    <w:p w14:paraId="2F7244D2" w14:textId="77777777" w:rsidR="00DE0B2E" w:rsidRPr="00B00C76" w:rsidRDefault="00DE0B2E" w:rsidP="00DE0B2E">
      <w:pPr>
        <w:rPr>
          <w:rFonts w:ascii="Calibri" w:hAnsi="Calibri"/>
          <w:bCs/>
          <w:sz w:val="22"/>
          <w:szCs w:val="22"/>
        </w:rPr>
      </w:pPr>
      <w:r w:rsidRPr="00B00C76">
        <w:rPr>
          <w:rFonts w:ascii="Calibri" w:hAnsi="Calibri"/>
          <w:bCs/>
          <w:sz w:val="22"/>
          <w:szCs w:val="22"/>
        </w:rPr>
        <w:t xml:space="preserve"> * Copyright (c) 2000-2002, 2004, 2006-2018 Glenn Randers-Pehrson.</w:t>
      </w:r>
    </w:p>
    <w:p w14:paraId="4DC6EF20" w14:textId="77777777" w:rsidR="00DE0B2E" w:rsidRPr="00B00C76" w:rsidRDefault="00DE0B2E" w:rsidP="00DE0B2E">
      <w:pPr>
        <w:rPr>
          <w:rFonts w:ascii="Calibri" w:hAnsi="Calibri"/>
          <w:bCs/>
          <w:sz w:val="22"/>
          <w:szCs w:val="22"/>
        </w:rPr>
      </w:pPr>
      <w:r w:rsidRPr="00B00C76">
        <w:rPr>
          <w:rFonts w:ascii="Calibri" w:hAnsi="Calibri"/>
          <w:bCs/>
          <w:sz w:val="22"/>
          <w:szCs w:val="22"/>
        </w:rPr>
        <w:t xml:space="preserve"> * Copyright (c) 1996-1997 Andreas Dilger.</w:t>
      </w:r>
    </w:p>
    <w:p w14:paraId="63D0795C" w14:textId="77777777" w:rsidR="00DE0B2E" w:rsidRPr="00B00C76" w:rsidRDefault="00DE0B2E" w:rsidP="00DE0B2E">
      <w:pPr>
        <w:rPr>
          <w:rFonts w:ascii="Calibri" w:hAnsi="Calibri"/>
          <w:bCs/>
          <w:sz w:val="22"/>
          <w:szCs w:val="22"/>
        </w:rPr>
      </w:pPr>
      <w:r w:rsidRPr="00B00C76">
        <w:rPr>
          <w:rFonts w:ascii="Calibri" w:hAnsi="Calibri"/>
          <w:bCs/>
          <w:sz w:val="22"/>
          <w:szCs w:val="22"/>
        </w:rPr>
        <w:t xml:space="preserve"> * Copyright (c) 1995-1996 Guy Eric Schalnat, Group 42, Inc.</w:t>
      </w:r>
    </w:p>
    <w:p w14:paraId="4FCCBD5A" w14:textId="77777777" w:rsidR="00DE0B2E" w:rsidRPr="00B00C76" w:rsidRDefault="00DE0B2E" w:rsidP="00DE0B2E">
      <w:pPr>
        <w:rPr>
          <w:rFonts w:ascii="Calibri" w:hAnsi="Calibri"/>
          <w:bCs/>
          <w:sz w:val="22"/>
          <w:szCs w:val="22"/>
        </w:rPr>
      </w:pPr>
    </w:p>
    <w:p w14:paraId="3FE8A147" w14:textId="7A50B267" w:rsidR="00DE0B2E" w:rsidRPr="00B00C76" w:rsidRDefault="00DE0B2E" w:rsidP="00DE0B2E">
      <w:pPr>
        <w:rPr>
          <w:rFonts w:ascii="Calibri" w:hAnsi="Calibri"/>
          <w:bCs/>
          <w:sz w:val="22"/>
          <w:szCs w:val="22"/>
        </w:rPr>
      </w:pPr>
      <w:r w:rsidRPr="00B00C76">
        <w:rPr>
          <w:rFonts w:ascii="Calibri" w:hAnsi="Calibri"/>
          <w:bCs/>
          <w:sz w:val="22"/>
          <w:szCs w:val="22"/>
        </w:rPr>
        <w:t>The software is supplied "as is", without warranty of any kind,</w:t>
      </w:r>
      <w:r w:rsidR="002E7442">
        <w:rPr>
          <w:rFonts w:ascii="Calibri" w:hAnsi="Calibri"/>
          <w:bCs/>
          <w:sz w:val="22"/>
          <w:szCs w:val="22"/>
        </w:rPr>
        <w:t xml:space="preserve"> </w:t>
      </w:r>
      <w:r w:rsidRPr="00B00C76">
        <w:rPr>
          <w:rFonts w:ascii="Calibri" w:hAnsi="Calibri"/>
          <w:bCs/>
          <w:sz w:val="22"/>
          <w:szCs w:val="22"/>
        </w:rPr>
        <w:t>express or implied, including, without limitation, the warranties</w:t>
      </w:r>
      <w:r w:rsidR="002E7442">
        <w:rPr>
          <w:rFonts w:ascii="Calibri" w:hAnsi="Calibri"/>
          <w:bCs/>
          <w:sz w:val="22"/>
          <w:szCs w:val="22"/>
        </w:rPr>
        <w:t xml:space="preserve"> </w:t>
      </w:r>
      <w:r w:rsidRPr="00B00C76">
        <w:rPr>
          <w:rFonts w:ascii="Calibri" w:hAnsi="Calibri"/>
          <w:bCs/>
          <w:sz w:val="22"/>
          <w:szCs w:val="22"/>
        </w:rPr>
        <w:t>of merchantability, fitness for a particular purpose, title, and</w:t>
      </w:r>
    </w:p>
    <w:p w14:paraId="2E72E33F" w14:textId="1963B19C" w:rsidR="00DE0B2E" w:rsidRPr="00B00C76" w:rsidRDefault="00DE0B2E" w:rsidP="00DE0B2E">
      <w:pPr>
        <w:rPr>
          <w:rFonts w:ascii="Calibri" w:hAnsi="Calibri"/>
          <w:bCs/>
          <w:sz w:val="22"/>
          <w:szCs w:val="22"/>
        </w:rPr>
      </w:pPr>
      <w:r w:rsidRPr="00B00C76">
        <w:rPr>
          <w:rFonts w:ascii="Calibri" w:hAnsi="Calibri"/>
          <w:bCs/>
          <w:sz w:val="22"/>
          <w:szCs w:val="22"/>
        </w:rPr>
        <w:t>non-infringement.  In no event shall the Copyright owners, or</w:t>
      </w:r>
      <w:r w:rsidR="002E7442">
        <w:rPr>
          <w:rFonts w:ascii="Calibri" w:hAnsi="Calibri"/>
          <w:bCs/>
          <w:sz w:val="22"/>
          <w:szCs w:val="22"/>
        </w:rPr>
        <w:t xml:space="preserve"> </w:t>
      </w:r>
      <w:r w:rsidRPr="00B00C76">
        <w:rPr>
          <w:rFonts w:ascii="Calibri" w:hAnsi="Calibri"/>
          <w:bCs/>
          <w:sz w:val="22"/>
          <w:szCs w:val="22"/>
        </w:rPr>
        <w:t>anyone distributing the software, be liable for any damages or</w:t>
      </w:r>
      <w:r w:rsidR="002E7442">
        <w:rPr>
          <w:rFonts w:ascii="Calibri" w:hAnsi="Calibri"/>
          <w:bCs/>
          <w:sz w:val="22"/>
          <w:szCs w:val="22"/>
        </w:rPr>
        <w:t xml:space="preserve"> </w:t>
      </w:r>
      <w:r w:rsidRPr="00B00C76">
        <w:rPr>
          <w:rFonts w:ascii="Calibri" w:hAnsi="Calibri"/>
          <w:bCs/>
          <w:sz w:val="22"/>
          <w:szCs w:val="22"/>
        </w:rPr>
        <w:t>other liability, whether in contract, tort or otherwise, arising</w:t>
      </w:r>
    </w:p>
    <w:p w14:paraId="6526715B" w14:textId="5DC5F5F9" w:rsidR="00DE0B2E" w:rsidRPr="00B00C76" w:rsidRDefault="00DE0B2E" w:rsidP="00DE0B2E">
      <w:pPr>
        <w:rPr>
          <w:rFonts w:ascii="Calibri" w:hAnsi="Calibri"/>
          <w:bCs/>
          <w:sz w:val="22"/>
          <w:szCs w:val="22"/>
        </w:rPr>
      </w:pPr>
      <w:r w:rsidRPr="00B00C76">
        <w:rPr>
          <w:rFonts w:ascii="Calibri" w:hAnsi="Calibri"/>
          <w:bCs/>
          <w:sz w:val="22"/>
          <w:szCs w:val="22"/>
        </w:rPr>
        <w:t>from, out of, or in connection with the software, or the use or</w:t>
      </w:r>
      <w:r w:rsidR="002E7442">
        <w:rPr>
          <w:rFonts w:ascii="Calibri" w:hAnsi="Calibri"/>
          <w:bCs/>
          <w:sz w:val="22"/>
          <w:szCs w:val="22"/>
        </w:rPr>
        <w:t xml:space="preserve"> </w:t>
      </w:r>
      <w:r w:rsidRPr="00B00C76">
        <w:rPr>
          <w:rFonts w:ascii="Calibri" w:hAnsi="Calibri"/>
          <w:bCs/>
          <w:sz w:val="22"/>
          <w:szCs w:val="22"/>
        </w:rPr>
        <w:t>other dealings in the software, even if advised of the possibility</w:t>
      </w:r>
      <w:r w:rsidR="002E7442">
        <w:rPr>
          <w:rFonts w:ascii="Calibri" w:hAnsi="Calibri"/>
          <w:bCs/>
          <w:sz w:val="22"/>
          <w:szCs w:val="22"/>
        </w:rPr>
        <w:t xml:space="preserve"> </w:t>
      </w:r>
      <w:r w:rsidRPr="00B00C76">
        <w:rPr>
          <w:rFonts w:ascii="Calibri" w:hAnsi="Calibri"/>
          <w:bCs/>
          <w:sz w:val="22"/>
          <w:szCs w:val="22"/>
        </w:rPr>
        <w:t>of such damage.</w:t>
      </w:r>
    </w:p>
    <w:p w14:paraId="3D1448E4" w14:textId="0E7A3B56" w:rsidR="00DE0B2E" w:rsidRPr="00B00C76" w:rsidRDefault="00DE0B2E" w:rsidP="00DE0B2E">
      <w:pPr>
        <w:rPr>
          <w:rFonts w:ascii="Calibri" w:hAnsi="Calibri"/>
          <w:bCs/>
          <w:sz w:val="22"/>
          <w:szCs w:val="22"/>
        </w:rPr>
      </w:pPr>
      <w:r w:rsidRPr="00B00C76">
        <w:rPr>
          <w:rFonts w:ascii="Calibri" w:hAnsi="Calibri"/>
          <w:bCs/>
          <w:sz w:val="22"/>
          <w:szCs w:val="22"/>
        </w:rPr>
        <w:t>Permission is hereby granted to use, copy, modify, and distribute</w:t>
      </w:r>
      <w:r w:rsidR="002E7442">
        <w:rPr>
          <w:rFonts w:ascii="Calibri" w:hAnsi="Calibri"/>
          <w:bCs/>
          <w:sz w:val="22"/>
          <w:szCs w:val="22"/>
        </w:rPr>
        <w:t xml:space="preserve"> </w:t>
      </w:r>
      <w:r w:rsidRPr="00B00C76">
        <w:rPr>
          <w:rFonts w:ascii="Calibri" w:hAnsi="Calibri"/>
          <w:bCs/>
          <w:sz w:val="22"/>
          <w:szCs w:val="22"/>
        </w:rPr>
        <w:t>this software, or portions hereof, for any purpose, without fee,</w:t>
      </w:r>
      <w:r w:rsidR="002E7442">
        <w:rPr>
          <w:rFonts w:ascii="Calibri" w:hAnsi="Calibri"/>
          <w:bCs/>
          <w:sz w:val="22"/>
          <w:szCs w:val="22"/>
        </w:rPr>
        <w:t xml:space="preserve"> </w:t>
      </w:r>
      <w:r w:rsidRPr="00B00C76">
        <w:rPr>
          <w:rFonts w:ascii="Calibri" w:hAnsi="Calibri"/>
          <w:bCs/>
          <w:sz w:val="22"/>
          <w:szCs w:val="22"/>
        </w:rPr>
        <w:t>subject to the following restrictions:</w:t>
      </w:r>
    </w:p>
    <w:p w14:paraId="1FDB4042" w14:textId="0242F89C" w:rsidR="00DE0B2E" w:rsidRPr="00B00C76" w:rsidRDefault="00DE0B2E" w:rsidP="00DE0B2E">
      <w:pPr>
        <w:rPr>
          <w:rFonts w:ascii="Calibri" w:hAnsi="Calibri"/>
          <w:bCs/>
          <w:sz w:val="22"/>
          <w:szCs w:val="22"/>
        </w:rPr>
      </w:pPr>
      <w:r w:rsidRPr="00B00C76">
        <w:rPr>
          <w:rFonts w:ascii="Calibri" w:hAnsi="Calibri"/>
          <w:bCs/>
          <w:sz w:val="22"/>
          <w:szCs w:val="22"/>
        </w:rPr>
        <w:t xml:space="preserve"> 1. The origin of this software must not be misrepresented; you</w:t>
      </w:r>
      <w:r w:rsidR="002E7442">
        <w:rPr>
          <w:rFonts w:ascii="Calibri" w:hAnsi="Calibri"/>
          <w:bCs/>
          <w:sz w:val="22"/>
          <w:szCs w:val="22"/>
        </w:rPr>
        <w:t xml:space="preserve"> </w:t>
      </w:r>
      <w:r w:rsidRPr="00B00C76">
        <w:rPr>
          <w:rFonts w:ascii="Calibri" w:hAnsi="Calibri"/>
          <w:bCs/>
          <w:sz w:val="22"/>
          <w:szCs w:val="22"/>
        </w:rPr>
        <w:t>must not claim that you wrote the original software.  If you use this software in a product, an acknowledgment in the product</w:t>
      </w:r>
      <w:r w:rsidR="002E7442">
        <w:rPr>
          <w:rFonts w:ascii="Calibri" w:hAnsi="Calibri"/>
          <w:bCs/>
          <w:sz w:val="22"/>
          <w:szCs w:val="22"/>
        </w:rPr>
        <w:t xml:space="preserve"> </w:t>
      </w:r>
      <w:r w:rsidRPr="00B00C76">
        <w:rPr>
          <w:rFonts w:ascii="Calibri" w:hAnsi="Calibri"/>
          <w:bCs/>
          <w:sz w:val="22"/>
          <w:szCs w:val="22"/>
        </w:rPr>
        <w:t>documentation would be appreciated, but is not required.</w:t>
      </w:r>
    </w:p>
    <w:p w14:paraId="705603AF" w14:textId="5E482C25" w:rsidR="00DE0B2E" w:rsidRPr="00B00C76" w:rsidRDefault="00DE0B2E" w:rsidP="00DE0B2E">
      <w:pPr>
        <w:rPr>
          <w:rFonts w:ascii="Calibri" w:hAnsi="Calibri"/>
          <w:bCs/>
          <w:sz w:val="22"/>
          <w:szCs w:val="22"/>
        </w:rPr>
      </w:pPr>
      <w:r w:rsidRPr="00B00C76">
        <w:rPr>
          <w:rFonts w:ascii="Calibri" w:hAnsi="Calibri"/>
          <w:bCs/>
          <w:sz w:val="22"/>
          <w:szCs w:val="22"/>
        </w:rPr>
        <w:lastRenderedPageBreak/>
        <w:t xml:space="preserve"> 2. Altered source versions must be plainly marked as such, and must not be misrepresented as being the original software.</w:t>
      </w:r>
    </w:p>
    <w:p w14:paraId="387AD840" w14:textId="2E65CE4E" w:rsidR="00DE0B2E" w:rsidRPr="00444AB9" w:rsidRDefault="00DE0B2E" w:rsidP="00DE0B2E">
      <w:pPr>
        <w:rPr>
          <w:rFonts w:ascii="Calibri" w:hAnsi="Calibri"/>
          <w:bCs/>
          <w:sz w:val="22"/>
          <w:szCs w:val="22"/>
        </w:rPr>
      </w:pPr>
      <w:r w:rsidRPr="00B00C76">
        <w:rPr>
          <w:rFonts w:ascii="Calibri" w:hAnsi="Calibri"/>
          <w:bCs/>
          <w:sz w:val="22"/>
          <w:szCs w:val="22"/>
        </w:rPr>
        <w:t xml:space="preserve"> 3. This Copyright notice may not be removed or altered from any source or altered source distribution.</w:t>
      </w:r>
    </w:p>
    <w:p w14:paraId="5BC6F29B" w14:textId="77777777" w:rsidR="00DE0B2E" w:rsidRDefault="00DE0B2E" w:rsidP="00DE0B2E">
      <w:pPr>
        <w:rPr>
          <w:rFonts w:ascii="Calibri" w:hAnsi="Calibri"/>
          <w:bCs/>
          <w:sz w:val="22"/>
          <w:szCs w:val="22"/>
        </w:rPr>
      </w:pPr>
    </w:p>
    <w:p w14:paraId="223BDCFA" w14:textId="66232B33" w:rsidR="0091296D" w:rsidRPr="00E830C2" w:rsidRDefault="00E830C2" w:rsidP="0091296D">
      <w:pPr>
        <w:rPr>
          <w:rFonts w:ascii="Calibri" w:hAnsi="Calibri"/>
          <w:b/>
          <w:sz w:val="22"/>
          <w:szCs w:val="22"/>
        </w:rPr>
      </w:pPr>
      <w:r>
        <w:rPr>
          <w:rFonts w:ascii="Calibri" w:hAnsi="Calibri"/>
          <w:b/>
          <w:sz w:val="22"/>
          <w:szCs w:val="22"/>
        </w:rPr>
        <w:t>C</w:t>
      </w:r>
      <w:r w:rsidR="0091296D" w:rsidRPr="00E830C2">
        <w:rPr>
          <w:rFonts w:ascii="Calibri" w:hAnsi="Calibri"/>
          <w:b/>
          <w:sz w:val="22"/>
          <w:szCs w:val="22"/>
        </w:rPr>
        <w:t>Minpack</w:t>
      </w:r>
      <w:r w:rsidR="00A57950" w:rsidRPr="00E830C2">
        <w:rPr>
          <w:rFonts w:ascii="Calibri" w:hAnsi="Calibri"/>
          <w:b/>
          <w:sz w:val="22"/>
          <w:szCs w:val="22"/>
        </w:rPr>
        <w:t xml:space="preserve"> v1.3.6</w:t>
      </w:r>
    </w:p>
    <w:p w14:paraId="1372F85E" w14:textId="45B1FEAF" w:rsidR="00EE3947" w:rsidRPr="00EE3947" w:rsidRDefault="00EE3947" w:rsidP="00EE3947">
      <w:pPr>
        <w:rPr>
          <w:rFonts w:ascii="Calibri" w:hAnsi="Calibri"/>
          <w:bCs/>
          <w:sz w:val="22"/>
          <w:szCs w:val="22"/>
        </w:rPr>
      </w:pPr>
      <w:r w:rsidRPr="00EE3947">
        <w:rPr>
          <w:rFonts w:ascii="Calibri" w:hAnsi="Calibri"/>
          <w:bCs/>
          <w:sz w:val="22"/>
          <w:szCs w:val="22"/>
        </w:rPr>
        <w:t>Copyright Notice (1999) University of Chicago.  All rights reserved</w:t>
      </w:r>
    </w:p>
    <w:p w14:paraId="098455BC" w14:textId="58845C09" w:rsidR="00EE3947" w:rsidRPr="00EE3947" w:rsidRDefault="00EE3947" w:rsidP="00EE3947">
      <w:pPr>
        <w:rPr>
          <w:rFonts w:ascii="Calibri" w:hAnsi="Calibri"/>
          <w:bCs/>
          <w:sz w:val="22"/>
          <w:szCs w:val="22"/>
        </w:rPr>
      </w:pPr>
      <w:r w:rsidRPr="00EE3947">
        <w:rPr>
          <w:rFonts w:ascii="Calibri" w:hAnsi="Calibri"/>
          <w:bCs/>
          <w:sz w:val="22"/>
          <w:szCs w:val="22"/>
        </w:rPr>
        <w:t>Redistribution and use in source and binary forms, with or</w:t>
      </w:r>
      <w:r w:rsidR="003551F9">
        <w:rPr>
          <w:rFonts w:ascii="Calibri" w:hAnsi="Calibri"/>
          <w:bCs/>
          <w:sz w:val="22"/>
          <w:szCs w:val="22"/>
        </w:rPr>
        <w:t xml:space="preserve"> </w:t>
      </w:r>
      <w:r w:rsidRPr="00EE3947">
        <w:rPr>
          <w:rFonts w:ascii="Calibri" w:hAnsi="Calibri"/>
          <w:bCs/>
          <w:sz w:val="22"/>
          <w:szCs w:val="22"/>
        </w:rPr>
        <w:t>without modification, are permitted provided that the</w:t>
      </w:r>
      <w:r w:rsidR="003551F9">
        <w:rPr>
          <w:rFonts w:ascii="Calibri" w:hAnsi="Calibri"/>
          <w:bCs/>
          <w:sz w:val="22"/>
          <w:szCs w:val="22"/>
        </w:rPr>
        <w:t xml:space="preserve"> </w:t>
      </w:r>
      <w:r w:rsidRPr="00EE3947">
        <w:rPr>
          <w:rFonts w:ascii="Calibri" w:hAnsi="Calibri"/>
          <w:bCs/>
          <w:sz w:val="22"/>
          <w:szCs w:val="22"/>
        </w:rPr>
        <w:t>following conditions are met:</w:t>
      </w:r>
    </w:p>
    <w:p w14:paraId="5667124E" w14:textId="68CBA4A7" w:rsidR="00EE3947" w:rsidRPr="00EE3947" w:rsidRDefault="00EE3947" w:rsidP="00EE3947">
      <w:pPr>
        <w:rPr>
          <w:rFonts w:ascii="Calibri" w:hAnsi="Calibri"/>
          <w:bCs/>
          <w:sz w:val="22"/>
          <w:szCs w:val="22"/>
        </w:rPr>
      </w:pPr>
      <w:r w:rsidRPr="00EE3947">
        <w:rPr>
          <w:rFonts w:ascii="Calibri" w:hAnsi="Calibri"/>
          <w:bCs/>
          <w:sz w:val="22"/>
          <w:szCs w:val="22"/>
        </w:rPr>
        <w:t>1. Redistributions of source code must retain the above</w:t>
      </w:r>
      <w:r w:rsidR="003551F9">
        <w:rPr>
          <w:rFonts w:ascii="Calibri" w:hAnsi="Calibri"/>
          <w:bCs/>
          <w:sz w:val="22"/>
          <w:szCs w:val="22"/>
        </w:rPr>
        <w:t xml:space="preserve"> </w:t>
      </w:r>
      <w:r w:rsidRPr="00EE3947">
        <w:rPr>
          <w:rFonts w:ascii="Calibri" w:hAnsi="Calibri"/>
          <w:bCs/>
          <w:sz w:val="22"/>
          <w:szCs w:val="22"/>
        </w:rPr>
        <w:t>copyright notice, this list of conditions and the following</w:t>
      </w:r>
      <w:r w:rsidR="003551F9">
        <w:rPr>
          <w:rFonts w:ascii="Calibri" w:hAnsi="Calibri"/>
          <w:bCs/>
          <w:sz w:val="22"/>
          <w:szCs w:val="22"/>
        </w:rPr>
        <w:t xml:space="preserve"> </w:t>
      </w:r>
      <w:r w:rsidRPr="00EE3947">
        <w:rPr>
          <w:rFonts w:ascii="Calibri" w:hAnsi="Calibri"/>
          <w:bCs/>
          <w:sz w:val="22"/>
          <w:szCs w:val="22"/>
        </w:rPr>
        <w:t>disclaimer.</w:t>
      </w:r>
    </w:p>
    <w:p w14:paraId="39918210" w14:textId="67787D46" w:rsidR="00EE3947" w:rsidRPr="00EE3947" w:rsidRDefault="00EE3947" w:rsidP="00EE3947">
      <w:pPr>
        <w:rPr>
          <w:rFonts w:ascii="Calibri" w:hAnsi="Calibri"/>
          <w:bCs/>
          <w:sz w:val="22"/>
          <w:szCs w:val="22"/>
        </w:rPr>
      </w:pPr>
      <w:r w:rsidRPr="00EE3947">
        <w:rPr>
          <w:rFonts w:ascii="Calibri" w:hAnsi="Calibri"/>
          <w:bCs/>
          <w:sz w:val="22"/>
          <w:szCs w:val="22"/>
        </w:rPr>
        <w:t>2. Redistributions in binary form must reproduce the above</w:t>
      </w:r>
      <w:r w:rsidR="003551F9">
        <w:rPr>
          <w:rFonts w:ascii="Calibri" w:hAnsi="Calibri"/>
          <w:bCs/>
          <w:sz w:val="22"/>
          <w:szCs w:val="22"/>
        </w:rPr>
        <w:t xml:space="preserve"> </w:t>
      </w:r>
      <w:r w:rsidRPr="00EE3947">
        <w:rPr>
          <w:rFonts w:ascii="Calibri" w:hAnsi="Calibri"/>
          <w:bCs/>
          <w:sz w:val="22"/>
          <w:szCs w:val="22"/>
        </w:rPr>
        <w:t>copyright notice, this list of conditions and the following</w:t>
      </w:r>
      <w:r w:rsidR="003551F9">
        <w:rPr>
          <w:rFonts w:ascii="Calibri" w:hAnsi="Calibri"/>
          <w:bCs/>
          <w:sz w:val="22"/>
          <w:szCs w:val="22"/>
        </w:rPr>
        <w:t xml:space="preserve"> </w:t>
      </w:r>
      <w:r w:rsidRPr="00EE3947">
        <w:rPr>
          <w:rFonts w:ascii="Calibri" w:hAnsi="Calibri"/>
          <w:bCs/>
          <w:sz w:val="22"/>
          <w:szCs w:val="22"/>
        </w:rPr>
        <w:t>disclaimer in the documentation and/or other materials</w:t>
      </w:r>
      <w:r w:rsidR="000552A9">
        <w:rPr>
          <w:rFonts w:ascii="Calibri" w:hAnsi="Calibri"/>
          <w:bCs/>
          <w:sz w:val="22"/>
          <w:szCs w:val="22"/>
        </w:rPr>
        <w:t xml:space="preserve"> </w:t>
      </w:r>
      <w:r w:rsidRPr="00EE3947">
        <w:rPr>
          <w:rFonts w:ascii="Calibri" w:hAnsi="Calibri"/>
          <w:bCs/>
          <w:sz w:val="22"/>
          <w:szCs w:val="22"/>
        </w:rPr>
        <w:t>provided with the distribution.</w:t>
      </w:r>
    </w:p>
    <w:p w14:paraId="51E0E63A" w14:textId="17E8BEB7" w:rsidR="00EE3947" w:rsidRPr="00EE3947" w:rsidRDefault="00EE3947" w:rsidP="00EE3947">
      <w:pPr>
        <w:rPr>
          <w:rFonts w:ascii="Calibri" w:hAnsi="Calibri"/>
          <w:bCs/>
          <w:sz w:val="22"/>
          <w:szCs w:val="22"/>
        </w:rPr>
      </w:pPr>
      <w:r w:rsidRPr="00EE3947">
        <w:rPr>
          <w:rFonts w:ascii="Calibri" w:hAnsi="Calibri"/>
          <w:bCs/>
          <w:sz w:val="22"/>
          <w:szCs w:val="22"/>
        </w:rPr>
        <w:t>3. The end-user documentation included with the</w:t>
      </w:r>
      <w:r w:rsidR="000552A9">
        <w:rPr>
          <w:rFonts w:ascii="Calibri" w:hAnsi="Calibri"/>
          <w:bCs/>
          <w:sz w:val="22"/>
          <w:szCs w:val="22"/>
        </w:rPr>
        <w:t xml:space="preserve"> </w:t>
      </w:r>
      <w:r w:rsidRPr="00EE3947">
        <w:rPr>
          <w:rFonts w:ascii="Calibri" w:hAnsi="Calibri"/>
          <w:bCs/>
          <w:sz w:val="22"/>
          <w:szCs w:val="22"/>
        </w:rPr>
        <w:t>redistribution, if any, must include the following</w:t>
      </w:r>
    </w:p>
    <w:p w14:paraId="12574F04" w14:textId="146AC1C5" w:rsidR="00EE3947" w:rsidRPr="00EE3947" w:rsidRDefault="00EE3947" w:rsidP="00EE3947">
      <w:pPr>
        <w:rPr>
          <w:rFonts w:ascii="Calibri" w:hAnsi="Calibri"/>
          <w:bCs/>
          <w:sz w:val="22"/>
          <w:szCs w:val="22"/>
        </w:rPr>
      </w:pPr>
      <w:r w:rsidRPr="00EE3947">
        <w:rPr>
          <w:rFonts w:ascii="Calibri" w:hAnsi="Calibri"/>
          <w:bCs/>
          <w:sz w:val="22"/>
          <w:szCs w:val="22"/>
        </w:rPr>
        <w:t>acknowledgment:</w:t>
      </w:r>
    </w:p>
    <w:p w14:paraId="25E5D7E1" w14:textId="5E986626" w:rsidR="00EE3947" w:rsidRPr="00EE3947" w:rsidRDefault="00EE3947" w:rsidP="00EE3947">
      <w:pPr>
        <w:rPr>
          <w:rFonts w:ascii="Calibri" w:hAnsi="Calibri"/>
          <w:bCs/>
          <w:sz w:val="22"/>
          <w:szCs w:val="22"/>
        </w:rPr>
      </w:pPr>
      <w:r w:rsidRPr="00EE3947">
        <w:rPr>
          <w:rFonts w:ascii="Calibri" w:hAnsi="Calibri"/>
          <w:bCs/>
          <w:sz w:val="22"/>
          <w:szCs w:val="22"/>
        </w:rPr>
        <w:t xml:space="preserve">   "This product includes software developed by the</w:t>
      </w:r>
      <w:r w:rsidR="000552A9">
        <w:rPr>
          <w:rFonts w:ascii="Calibri" w:hAnsi="Calibri"/>
          <w:bCs/>
          <w:sz w:val="22"/>
          <w:szCs w:val="22"/>
        </w:rPr>
        <w:t xml:space="preserve"> </w:t>
      </w:r>
      <w:r w:rsidRPr="00EE3947">
        <w:rPr>
          <w:rFonts w:ascii="Calibri" w:hAnsi="Calibri"/>
          <w:bCs/>
          <w:sz w:val="22"/>
          <w:szCs w:val="22"/>
        </w:rPr>
        <w:t>University of Chicago, as Operator of Argonne National Laboratory.</w:t>
      </w:r>
    </w:p>
    <w:p w14:paraId="1AF6A5E2" w14:textId="1793B9DE" w:rsidR="00EE3947" w:rsidRPr="00EE3947" w:rsidRDefault="00EE3947" w:rsidP="00EE3947">
      <w:pPr>
        <w:rPr>
          <w:rFonts w:ascii="Calibri" w:hAnsi="Calibri"/>
          <w:bCs/>
          <w:sz w:val="22"/>
          <w:szCs w:val="22"/>
        </w:rPr>
      </w:pPr>
      <w:r w:rsidRPr="00EE3947">
        <w:rPr>
          <w:rFonts w:ascii="Calibri" w:hAnsi="Calibri"/>
          <w:bCs/>
          <w:sz w:val="22"/>
          <w:szCs w:val="22"/>
        </w:rPr>
        <w:t>Alternately, this acknowledgment may appear in the software</w:t>
      </w:r>
      <w:r w:rsidR="000552A9">
        <w:rPr>
          <w:rFonts w:ascii="Calibri" w:hAnsi="Calibri"/>
          <w:bCs/>
          <w:sz w:val="22"/>
          <w:szCs w:val="22"/>
        </w:rPr>
        <w:t xml:space="preserve"> </w:t>
      </w:r>
      <w:r w:rsidRPr="00EE3947">
        <w:rPr>
          <w:rFonts w:ascii="Calibri" w:hAnsi="Calibri"/>
          <w:bCs/>
          <w:sz w:val="22"/>
          <w:szCs w:val="22"/>
        </w:rPr>
        <w:t>itself, if and wherever such third-party acknowledgments</w:t>
      </w:r>
      <w:r w:rsidR="000552A9">
        <w:rPr>
          <w:rFonts w:ascii="Calibri" w:hAnsi="Calibri"/>
          <w:bCs/>
          <w:sz w:val="22"/>
          <w:szCs w:val="22"/>
        </w:rPr>
        <w:t xml:space="preserve"> </w:t>
      </w:r>
      <w:r w:rsidRPr="00EE3947">
        <w:rPr>
          <w:rFonts w:ascii="Calibri" w:hAnsi="Calibri"/>
          <w:bCs/>
          <w:sz w:val="22"/>
          <w:szCs w:val="22"/>
        </w:rPr>
        <w:t>normally appear.</w:t>
      </w:r>
    </w:p>
    <w:p w14:paraId="5048912F" w14:textId="7E3B879B" w:rsidR="00EE3947" w:rsidRPr="00EE3947" w:rsidRDefault="00EE3947" w:rsidP="00EE3947">
      <w:pPr>
        <w:rPr>
          <w:rFonts w:ascii="Calibri" w:hAnsi="Calibri"/>
          <w:bCs/>
          <w:sz w:val="22"/>
          <w:szCs w:val="22"/>
        </w:rPr>
      </w:pPr>
      <w:r w:rsidRPr="00EE3947">
        <w:rPr>
          <w:rFonts w:ascii="Calibri" w:hAnsi="Calibri"/>
          <w:bCs/>
          <w:sz w:val="22"/>
          <w:szCs w:val="22"/>
        </w:rPr>
        <w:t>4. WARRANTY DISCLAIMER. THE SOFTWARE IS SUPPLIED "AS IS"</w:t>
      </w:r>
      <w:r w:rsidR="00002F53">
        <w:rPr>
          <w:rFonts w:ascii="Calibri" w:hAnsi="Calibri"/>
          <w:bCs/>
          <w:sz w:val="22"/>
          <w:szCs w:val="22"/>
        </w:rPr>
        <w:t xml:space="preserve"> </w:t>
      </w:r>
      <w:r w:rsidRPr="00EE3947">
        <w:rPr>
          <w:rFonts w:ascii="Calibri" w:hAnsi="Calibri"/>
          <w:bCs/>
          <w:sz w:val="22"/>
          <w:szCs w:val="22"/>
        </w:rPr>
        <w:t>WITHOUT WARRANTY OF ANY KIND. THE COPYRIGHT HOLDER, THE</w:t>
      </w:r>
      <w:r w:rsidR="00002F53">
        <w:rPr>
          <w:rFonts w:ascii="Calibri" w:hAnsi="Calibri"/>
          <w:bCs/>
          <w:sz w:val="22"/>
          <w:szCs w:val="22"/>
        </w:rPr>
        <w:t xml:space="preserve"> </w:t>
      </w:r>
      <w:r w:rsidRPr="00EE3947">
        <w:rPr>
          <w:rFonts w:ascii="Calibri" w:hAnsi="Calibri"/>
          <w:bCs/>
          <w:sz w:val="22"/>
          <w:szCs w:val="22"/>
        </w:rPr>
        <w:t>UNITED STATES, THE UNITED STATES DEPARTMENT OF ENERGY, AND</w:t>
      </w:r>
    </w:p>
    <w:p w14:paraId="0E56E6D5" w14:textId="202EC9EA" w:rsidR="00EE3947" w:rsidRPr="00EE3947" w:rsidRDefault="00EE3947" w:rsidP="00EE3947">
      <w:pPr>
        <w:rPr>
          <w:rFonts w:ascii="Calibri" w:hAnsi="Calibri"/>
          <w:bCs/>
          <w:sz w:val="22"/>
          <w:szCs w:val="22"/>
        </w:rPr>
      </w:pPr>
      <w:r w:rsidRPr="00EE3947">
        <w:rPr>
          <w:rFonts w:ascii="Calibri" w:hAnsi="Calibri"/>
          <w:bCs/>
          <w:sz w:val="22"/>
          <w:szCs w:val="22"/>
        </w:rPr>
        <w:t>THEIR EMPLOYEES: (1) DISCLAIM ANY WARRANTIES, EXPRESS OR</w:t>
      </w:r>
      <w:r w:rsidR="00002F53">
        <w:rPr>
          <w:rFonts w:ascii="Calibri" w:hAnsi="Calibri"/>
          <w:bCs/>
          <w:sz w:val="22"/>
          <w:szCs w:val="22"/>
        </w:rPr>
        <w:t xml:space="preserve"> </w:t>
      </w:r>
      <w:r w:rsidRPr="00EE3947">
        <w:rPr>
          <w:rFonts w:ascii="Calibri" w:hAnsi="Calibri"/>
          <w:bCs/>
          <w:sz w:val="22"/>
          <w:szCs w:val="22"/>
        </w:rPr>
        <w:t>IMPLIED, INCLUDING BUT NOT LIMITED TO ANY IMPLIED WARRANTIES</w:t>
      </w:r>
      <w:r w:rsidR="00002F53">
        <w:rPr>
          <w:rFonts w:ascii="Calibri" w:hAnsi="Calibri"/>
          <w:bCs/>
          <w:sz w:val="22"/>
          <w:szCs w:val="22"/>
        </w:rPr>
        <w:t xml:space="preserve"> </w:t>
      </w:r>
      <w:r w:rsidRPr="00EE3947">
        <w:rPr>
          <w:rFonts w:ascii="Calibri" w:hAnsi="Calibri"/>
          <w:bCs/>
          <w:sz w:val="22"/>
          <w:szCs w:val="22"/>
        </w:rPr>
        <w:t>OF MERCHANTABILITY, FITNESS FOR A PARTICULAR PURPOSE, TITLE</w:t>
      </w:r>
      <w:r w:rsidR="00002F53">
        <w:rPr>
          <w:rFonts w:ascii="Calibri" w:hAnsi="Calibri"/>
          <w:bCs/>
          <w:sz w:val="22"/>
          <w:szCs w:val="22"/>
        </w:rPr>
        <w:t xml:space="preserve"> </w:t>
      </w:r>
      <w:r w:rsidRPr="00EE3947">
        <w:rPr>
          <w:rFonts w:ascii="Calibri" w:hAnsi="Calibri"/>
          <w:bCs/>
          <w:sz w:val="22"/>
          <w:szCs w:val="22"/>
        </w:rPr>
        <w:t>OR NON-INFRINGEMENT, (2) DO NOT ASSUME ANY LEGAL LIABILITY</w:t>
      </w:r>
    </w:p>
    <w:p w14:paraId="0708D586" w14:textId="38884B14" w:rsidR="00EE3947" w:rsidRPr="00EE3947" w:rsidRDefault="00EE3947" w:rsidP="00EE3947">
      <w:pPr>
        <w:rPr>
          <w:rFonts w:ascii="Calibri" w:hAnsi="Calibri"/>
          <w:bCs/>
          <w:sz w:val="22"/>
          <w:szCs w:val="22"/>
        </w:rPr>
      </w:pPr>
      <w:r w:rsidRPr="00EE3947">
        <w:rPr>
          <w:rFonts w:ascii="Calibri" w:hAnsi="Calibri"/>
          <w:bCs/>
          <w:sz w:val="22"/>
          <w:szCs w:val="22"/>
        </w:rPr>
        <w:t>OR RESPONSIBILITY FOR THE ACCURACY, COMPLETENESS, OR</w:t>
      </w:r>
      <w:r w:rsidR="00002F53">
        <w:rPr>
          <w:rFonts w:ascii="Calibri" w:hAnsi="Calibri"/>
          <w:bCs/>
          <w:sz w:val="22"/>
          <w:szCs w:val="22"/>
        </w:rPr>
        <w:t xml:space="preserve"> </w:t>
      </w:r>
      <w:r w:rsidRPr="00EE3947">
        <w:rPr>
          <w:rFonts w:ascii="Calibri" w:hAnsi="Calibri"/>
          <w:bCs/>
          <w:sz w:val="22"/>
          <w:szCs w:val="22"/>
        </w:rPr>
        <w:t>USEFULNESS OF THE SOFTWARE, (3) DO NOT REPRESENT THAT USE OF</w:t>
      </w:r>
      <w:r w:rsidR="00002F53">
        <w:rPr>
          <w:rFonts w:ascii="Calibri" w:hAnsi="Calibri"/>
          <w:bCs/>
          <w:sz w:val="22"/>
          <w:szCs w:val="22"/>
        </w:rPr>
        <w:t xml:space="preserve"> </w:t>
      </w:r>
      <w:r w:rsidRPr="00EE3947">
        <w:rPr>
          <w:rFonts w:ascii="Calibri" w:hAnsi="Calibri"/>
          <w:bCs/>
          <w:sz w:val="22"/>
          <w:szCs w:val="22"/>
        </w:rPr>
        <w:t>THE SOFTWARE WOULD NOT INFRINGE PRIVATELY OWNED RIGHTS, (4)</w:t>
      </w:r>
    </w:p>
    <w:p w14:paraId="32AE5903" w14:textId="194E2901" w:rsidR="00EE3947" w:rsidRPr="00EE3947" w:rsidRDefault="00EE3947" w:rsidP="00EE3947">
      <w:pPr>
        <w:rPr>
          <w:rFonts w:ascii="Calibri" w:hAnsi="Calibri"/>
          <w:bCs/>
          <w:sz w:val="22"/>
          <w:szCs w:val="22"/>
        </w:rPr>
      </w:pPr>
      <w:r w:rsidRPr="00EE3947">
        <w:rPr>
          <w:rFonts w:ascii="Calibri" w:hAnsi="Calibri"/>
          <w:bCs/>
          <w:sz w:val="22"/>
          <w:szCs w:val="22"/>
        </w:rPr>
        <w:t>DO NOT WARRANT THAT THE SOFTWARE WILL FUNCTION</w:t>
      </w:r>
      <w:r w:rsidR="00002F53">
        <w:rPr>
          <w:rFonts w:ascii="Calibri" w:hAnsi="Calibri"/>
          <w:bCs/>
          <w:sz w:val="22"/>
          <w:szCs w:val="22"/>
        </w:rPr>
        <w:t xml:space="preserve"> </w:t>
      </w:r>
      <w:r w:rsidRPr="00EE3947">
        <w:rPr>
          <w:rFonts w:ascii="Calibri" w:hAnsi="Calibri"/>
          <w:bCs/>
          <w:sz w:val="22"/>
          <w:szCs w:val="22"/>
        </w:rPr>
        <w:t>UNINTERRUPTED, THAT IT IS ERROR-FREE OR THAT ANY ERRORS WILL</w:t>
      </w:r>
      <w:r w:rsidR="00002F53">
        <w:rPr>
          <w:rFonts w:ascii="Calibri" w:hAnsi="Calibri"/>
          <w:bCs/>
          <w:sz w:val="22"/>
          <w:szCs w:val="22"/>
        </w:rPr>
        <w:t xml:space="preserve"> </w:t>
      </w:r>
      <w:r w:rsidRPr="00EE3947">
        <w:rPr>
          <w:rFonts w:ascii="Calibri" w:hAnsi="Calibri"/>
          <w:bCs/>
          <w:sz w:val="22"/>
          <w:szCs w:val="22"/>
        </w:rPr>
        <w:t>BE CORRECTED.</w:t>
      </w:r>
    </w:p>
    <w:p w14:paraId="33A10BF7" w14:textId="015266C4" w:rsidR="00EE3947" w:rsidRPr="00EE3947" w:rsidRDefault="00EE3947" w:rsidP="00EE3947">
      <w:pPr>
        <w:rPr>
          <w:rFonts w:ascii="Calibri" w:hAnsi="Calibri"/>
          <w:bCs/>
          <w:sz w:val="22"/>
          <w:szCs w:val="22"/>
        </w:rPr>
      </w:pPr>
      <w:r w:rsidRPr="00EE3947">
        <w:rPr>
          <w:rFonts w:ascii="Calibri" w:hAnsi="Calibri"/>
          <w:bCs/>
          <w:sz w:val="22"/>
          <w:szCs w:val="22"/>
        </w:rPr>
        <w:t>5. LIMITATION OF LIABILITY. IN NO EVENT WILL THE COPYRIGHT</w:t>
      </w:r>
      <w:r w:rsidR="00002F53">
        <w:rPr>
          <w:rFonts w:ascii="Calibri" w:hAnsi="Calibri"/>
          <w:bCs/>
          <w:sz w:val="22"/>
          <w:szCs w:val="22"/>
        </w:rPr>
        <w:t xml:space="preserve"> </w:t>
      </w:r>
      <w:r w:rsidRPr="00EE3947">
        <w:rPr>
          <w:rFonts w:ascii="Calibri" w:hAnsi="Calibri"/>
          <w:bCs/>
          <w:sz w:val="22"/>
          <w:szCs w:val="22"/>
        </w:rPr>
        <w:t>HOLDER, THE UNITED STATES, THE UNITED STATES DEPARTMENT OF</w:t>
      </w:r>
      <w:r w:rsidR="00002F53">
        <w:rPr>
          <w:rFonts w:ascii="Calibri" w:hAnsi="Calibri"/>
          <w:bCs/>
          <w:sz w:val="22"/>
          <w:szCs w:val="22"/>
        </w:rPr>
        <w:t xml:space="preserve"> </w:t>
      </w:r>
      <w:r w:rsidRPr="00EE3947">
        <w:rPr>
          <w:rFonts w:ascii="Calibri" w:hAnsi="Calibri"/>
          <w:bCs/>
          <w:sz w:val="22"/>
          <w:szCs w:val="22"/>
        </w:rPr>
        <w:t>ENERGY, OR THEIR EMPLOYEES: BE LIABLE FOR ANY INDIRECT,</w:t>
      </w:r>
    </w:p>
    <w:p w14:paraId="4609DA8A" w14:textId="7288E5C1" w:rsidR="00EE3947" w:rsidRPr="00EE3947" w:rsidRDefault="00EE3947" w:rsidP="00EE3947">
      <w:pPr>
        <w:rPr>
          <w:rFonts w:ascii="Calibri" w:hAnsi="Calibri"/>
          <w:bCs/>
          <w:sz w:val="22"/>
          <w:szCs w:val="22"/>
        </w:rPr>
      </w:pPr>
      <w:r w:rsidRPr="00EE3947">
        <w:rPr>
          <w:rFonts w:ascii="Calibri" w:hAnsi="Calibri"/>
          <w:bCs/>
          <w:sz w:val="22"/>
          <w:szCs w:val="22"/>
        </w:rPr>
        <w:t>INCIDENTAL, CONSEQUENTIAL, SPECIAL OR PUNITIVE DAMAGES OF</w:t>
      </w:r>
      <w:r w:rsidR="00002F53">
        <w:rPr>
          <w:rFonts w:ascii="Calibri" w:hAnsi="Calibri"/>
          <w:bCs/>
          <w:sz w:val="22"/>
          <w:szCs w:val="22"/>
        </w:rPr>
        <w:t xml:space="preserve"> </w:t>
      </w:r>
      <w:r w:rsidRPr="00EE3947">
        <w:rPr>
          <w:rFonts w:ascii="Calibri" w:hAnsi="Calibri"/>
          <w:bCs/>
          <w:sz w:val="22"/>
          <w:szCs w:val="22"/>
        </w:rPr>
        <w:t>ANY KIND OR NATURE, INCLUDING BUT NOT LIMITED TO LOSS OF</w:t>
      </w:r>
      <w:r w:rsidR="00002F53">
        <w:rPr>
          <w:rFonts w:ascii="Calibri" w:hAnsi="Calibri"/>
          <w:bCs/>
          <w:sz w:val="22"/>
          <w:szCs w:val="22"/>
        </w:rPr>
        <w:t xml:space="preserve"> </w:t>
      </w:r>
      <w:r w:rsidRPr="00EE3947">
        <w:rPr>
          <w:rFonts w:ascii="Calibri" w:hAnsi="Calibri"/>
          <w:bCs/>
          <w:sz w:val="22"/>
          <w:szCs w:val="22"/>
        </w:rPr>
        <w:t>PROFITS OR LOSS OF DATA, FOR ANY REASON WHATSOEVER, WHETHER</w:t>
      </w:r>
    </w:p>
    <w:p w14:paraId="7BFA8ADE" w14:textId="0BE96477" w:rsidR="00EE3947" w:rsidRPr="00EE3947" w:rsidRDefault="00EE3947" w:rsidP="00EE3947">
      <w:pPr>
        <w:rPr>
          <w:rFonts w:ascii="Calibri" w:hAnsi="Calibri"/>
          <w:bCs/>
          <w:sz w:val="22"/>
          <w:szCs w:val="22"/>
        </w:rPr>
      </w:pPr>
      <w:r w:rsidRPr="00EE3947">
        <w:rPr>
          <w:rFonts w:ascii="Calibri" w:hAnsi="Calibri"/>
          <w:bCs/>
          <w:sz w:val="22"/>
          <w:szCs w:val="22"/>
        </w:rPr>
        <w:t>SUCH LIABILITY IS ASSERTED ON THE BASIS OF CONTRACT, TORT</w:t>
      </w:r>
      <w:r w:rsidR="00002F53">
        <w:rPr>
          <w:rFonts w:ascii="Calibri" w:hAnsi="Calibri"/>
          <w:bCs/>
          <w:sz w:val="22"/>
          <w:szCs w:val="22"/>
        </w:rPr>
        <w:t xml:space="preserve"> </w:t>
      </w:r>
      <w:r w:rsidRPr="00EE3947">
        <w:rPr>
          <w:rFonts w:ascii="Calibri" w:hAnsi="Calibri"/>
          <w:bCs/>
          <w:sz w:val="22"/>
          <w:szCs w:val="22"/>
        </w:rPr>
        <w:t>(INCLUDING NEGLIGENCE OR STRICT LIABILITY), OR OTHERWISE,</w:t>
      </w:r>
      <w:r w:rsidR="00002F53">
        <w:rPr>
          <w:rFonts w:ascii="Calibri" w:hAnsi="Calibri"/>
          <w:bCs/>
          <w:sz w:val="22"/>
          <w:szCs w:val="22"/>
        </w:rPr>
        <w:t xml:space="preserve"> </w:t>
      </w:r>
      <w:r w:rsidRPr="00EE3947">
        <w:rPr>
          <w:rFonts w:ascii="Calibri" w:hAnsi="Calibri"/>
          <w:bCs/>
          <w:sz w:val="22"/>
          <w:szCs w:val="22"/>
        </w:rPr>
        <w:t>EVEN IF ANY OF SAID PARTIES HAS BEEN WARNED OF THE</w:t>
      </w:r>
    </w:p>
    <w:p w14:paraId="60C98AAC" w14:textId="55AE4ECC" w:rsidR="0091296D" w:rsidRDefault="00EE3947" w:rsidP="00EE3947">
      <w:pPr>
        <w:rPr>
          <w:rFonts w:ascii="Calibri" w:hAnsi="Calibri"/>
          <w:bCs/>
          <w:sz w:val="22"/>
          <w:szCs w:val="22"/>
        </w:rPr>
      </w:pPr>
      <w:r w:rsidRPr="00EE3947">
        <w:rPr>
          <w:rFonts w:ascii="Calibri" w:hAnsi="Calibri"/>
          <w:bCs/>
          <w:sz w:val="22"/>
          <w:szCs w:val="22"/>
        </w:rPr>
        <w:t>POSSIBILITY OF SUCH LOSS OR DAMAGES.</w:t>
      </w:r>
    </w:p>
    <w:p w14:paraId="2ED9C459" w14:textId="77777777" w:rsidR="0091296D" w:rsidRDefault="0091296D" w:rsidP="0091296D">
      <w:pPr>
        <w:rPr>
          <w:rFonts w:ascii="Calibri" w:hAnsi="Calibri"/>
          <w:bCs/>
          <w:sz w:val="22"/>
          <w:szCs w:val="22"/>
        </w:rPr>
      </w:pPr>
    </w:p>
    <w:p w14:paraId="55684038" w14:textId="3363AAF7" w:rsidR="0091296D" w:rsidRPr="00295AE2" w:rsidRDefault="0091296D" w:rsidP="0091296D">
      <w:pPr>
        <w:rPr>
          <w:rFonts w:ascii="Calibri" w:hAnsi="Calibri"/>
          <w:b/>
          <w:sz w:val="22"/>
          <w:szCs w:val="22"/>
        </w:rPr>
      </w:pPr>
      <w:r w:rsidRPr="00295AE2">
        <w:rPr>
          <w:rFonts w:ascii="Calibri" w:hAnsi="Calibri"/>
          <w:b/>
          <w:sz w:val="22"/>
          <w:szCs w:val="22"/>
        </w:rPr>
        <w:t>Tiny</w:t>
      </w:r>
      <w:r w:rsidR="001508A8" w:rsidRPr="00295AE2">
        <w:rPr>
          <w:rFonts w:ascii="Calibri" w:hAnsi="Calibri"/>
          <w:b/>
          <w:sz w:val="22"/>
          <w:szCs w:val="22"/>
        </w:rPr>
        <w:t>XML-2</w:t>
      </w:r>
      <w:r w:rsidRPr="00295AE2">
        <w:rPr>
          <w:rFonts w:ascii="Calibri" w:hAnsi="Calibri"/>
          <w:b/>
          <w:sz w:val="22"/>
          <w:szCs w:val="22"/>
        </w:rPr>
        <w:t xml:space="preserve"> v.</w:t>
      </w:r>
      <w:r w:rsidR="001508A8" w:rsidRPr="00295AE2">
        <w:rPr>
          <w:rFonts w:ascii="Calibri" w:hAnsi="Calibri"/>
          <w:b/>
          <w:sz w:val="22"/>
          <w:szCs w:val="22"/>
        </w:rPr>
        <w:t>7.0.1</w:t>
      </w:r>
    </w:p>
    <w:p w14:paraId="325CA795" w14:textId="138294BE" w:rsidR="001508A8" w:rsidRPr="001508A8" w:rsidRDefault="001508A8" w:rsidP="001508A8">
      <w:pPr>
        <w:rPr>
          <w:rFonts w:ascii="Calibri" w:hAnsi="Calibri"/>
          <w:bCs/>
          <w:sz w:val="22"/>
          <w:szCs w:val="22"/>
        </w:rPr>
      </w:pPr>
      <w:r w:rsidRPr="001508A8">
        <w:rPr>
          <w:rFonts w:ascii="Calibri" w:hAnsi="Calibri"/>
          <w:bCs/>
          <w:sz w:val="22"/>
          <w:szCs w:val="22"/>
        </w:rPr>
        <w:t>This software is provided 'as-is', without any express or implied</w:t>
      </w:r>
      <w:r w:rsidR="001716E7">
        <w:rPr>
          <w:rFonts w:ascii="Calibri" w:hAnsi="Calibri"/>
          <w:bCs/>
          <w:sz w:val="22"/>
          <w:szCs w:val="22"/>
        </w:rPr>
        <w:t xml:space="preserve"> </w:t>
      </w:r>
      <w:r w:rsidRPr="001508A8">
        <w:rPr>
          <w:rFonts w:ascii="Calibri" w:hAnsi="Calibri"/>
          <w:bCs/>
          <w:sz w:val="22"/>
          <w:szCs w:val="22"/>
        </w:rPr>
        <w:t>warranty. In no event will the authors be held liable for any</w:t>
      </w:r>
      <w:r w:rsidR="001716E7">
        <w:rPr>
          <w:rFonts w:ascii="Calibri" w:hAnsi="Calibri"/>
          <w:bCs/>
          <w:sz w:val="22"/>
          <w:szCs w:val="22"/>
        </w:rPr>
        <w:t xml:space="preserve"> </w:t>
      </w:r>
      <w:r w:rsidRPr="001508A8">
        <w:rPr>
          <w:rFonts w:ascii="Calibri" w:hAnsi="Calibri"/>
          <w:bCs/>
          <w:sz w:val="22"/>
          <w:szCs w:val="22"/>
        </w:rPr>
        <w:t>damages arising from the use of this software.</w:t>
      </w:r>
    </w:p>
    <w:p w14:paraId="6C9EFD4A" w14:textId="1390F812" w:rsidR="001508A8" w:rsidRPr="001508A8" w:rsidRDefault="001508A8" w:rsidP="001508A8">
      <w:pPr>
        <w:rPr>
          <w:rFonts w:ascii="Calibri" w:hAnsi="Calibri"/>
          <w:bCs/>
          <w:sz w:val="22"/>
          <w:szCs w:val="22"/>
        </w:rPr>
      </w:pPr>
      <w:r w:rsidRPr="001508A8">
        <w:rPr>
          <w:rFonts w:ascii="Calibri" w:hAnsi="Calibri"/>
          <w:bCs/>
          <w:sz w:val="22"/>
          <w:szCs w:val="22"/>
        </w:rPr>
        <w:t>Permission is granted to anyone to use this software for any</w:t>
      </w:r>
      <w:r w:rsidR="001716E7">
        <w:rPr>
          <w:rFonts w:ascii="Calibri" w:hAnsi="Calibri"/>
          <w:bCs/>
          <w:sz w:val="22"/>
          <w:szCs w:val="22"/>
        </w:rPr>
        <w:t xml:space="preserve"> </w:t>
      </w:r>
      <w:r w:rsidRPr="001508A8">
        <w:rPr>
          <w:rFonts w:ascii="Calibri" w:hAnsi="Calibri"/>
          <w:bCs/>
          <w:sz w:val="22"/>
          <w:szCs w:val="22"/>
        </w:rPr>
        <w:t>purpose, including commercial applications, and to alter it and</w:t>
      </w:r>
      <w:r w:rsidR="001716E7">
        <w:rPr>
          <w:rFonts w:ascii="Calibri" w:hAnsi="Calibri"/>
          <w:bCs/>
          <w:sz w:val="22"/>
          <w:szCs w:val="22"/>
        </w:rPr>
        <w:t xml:space="preserve"> </w:t>
      </w:r>
      <w:r w:rsidRPr="001508A8">
        <w:rPr>
          <w:rFonts w:ascii="Calibri" w:hAnsi="Calibri"/>
          <w:bCs/>
          <w:sz w:val="22"/>
          <w:szCs w:val="22"/>
        </w:rPr>
        <w:t>redistribute it freely, subject to the following restrictions:</w:t>
      </w:r>
    </w:p>
    <w:p w14:paraId="6AD15B20" w14:textId="71753127" w:rsidR="001508A8" w:rsidRPr="001508A8" w:rsidRDefault="001508A8" w:rsidP="001508A8">
      <w:pPr>
        <w:rPr>
          <w:rFonts w:ascii="Calibri" w:hAnsi="Calibri"/>
          <w:bCs/>
          <w:sz w:val="22"/>
          <w:szCs w:val="22"/>
        </w:rPr>
      </w:pPr>
      <w:r w:rsidRPr="001508A8">
        <w:rPr>
          <w:rFonts w:ascii="Calibri" w:hAnsi="Calibri"/>
          <w:bCs/>
          <w:sz w:val="22"/>
          <w:szCs w:val="22"/>
        </w:rPr>
        <w:t>1. The origin of this software must not be misrepresented; you must</w:t>
      </w:r>
      <w:r w:rsidR="001716E7">
        <w:rPr>
          <w:rFonts w:ascii="Calibri" w:hAnsi="Calibri"/>
          <w:bCs/>
          <w:sz w:val="22"/>
          <w:szCs w:val="22"/>
        </w:rPr>
        <w:t xml:space="preserve"> </w:t>
      </w:r>
      <w:r w:rsidRPr="001508A8">
        <w:rPr>
          <w:rFonts w:ascii="Calibri" w:hAnsi="Calibri"/>
          <w:bCs/>
          <w:sz w:val="22"/>
          <w:szCs w:val="22"/>
        </w:rPr>
        <w:t>not claim that you wrote the original software. If you use this</w:t>
      </w:r>
      <w:r w:rsidR="001716E7">
        <w:rPr>
          <w:rFonts w:ascii="Calibri" w:hAnsi="Calibri"/>
          <w:bCs/>
          <w:sz w:val="22"/>
          <w:szCs w:val="22"/>
        </w:rPr>
        <w:t xml:space="preserve"> </w:t>
      </w:r>
      <w:r w:rsidRPr="001508A8">
        <w:rPr>
          <w:rFonts w:ascii="Calibri" w:hAnsi="Calibri"/>
          <w:bCs/>
          <w:sz w:val="22"/>
          <w:szCs w:val="22"/>
        </w:rPr>
        <w:t>software in a product, an acknowledgment in the product documentation</w:t>
      </w:r>
      <w:r w:rsidR="001716E7">
        <w:rPr>
          <w:rFonts w:ascii="Calibri" w:hAnsi="Calibri"/>
          <w:bCs/>
          <w:sz w:val="22"/>
          <w:szCs w:val="22"/>
        </w:rPr>
        <w:t xml:space="preserve"> </w:t>
      </w:r>
      <w:r w:rsidRPr="001508A8">
        <w:rPr>
          <w:rFonts w:ascii="Calibri" w:hAnsi="Calibri"/>
          <w:bCs/>
          <w:sz w:val="22"/>
          <w:szCs w:val="22"/>
        </w:rPr>
        <w:t>would be appreciated but is not required.</w:t>
      </w:r>
    </w:p>
    <w:p w14:paraId="68186B8D" w14:textId="66481E6D" w:rsidR="001508A8" w:rsidRPr="001508A8" w:rsidRDefault="001508A8" w:rsidP="001508A8">
      <w:pPr>
        <w:rPr>
          <w:rFonts w:ascii="Calibri" w:hAnsi="Calibri"/>
          <w:bCs/>
          <w:sz w:val="22"/>
          <w:szCs w:val="22"/>
        </w:rPr>
      </w:pPr>
      <w:r w:rsidRPr="001508A8">
        <w:rPr>
          <w:rFonts w:ascii="Calibri" w:hAnsi="Calibri"/>
          <w:bCs/>
          <w:sz w:val="22"/>
          <w:szCs w:val="22"/>
        </w:rPr>
        <w:t>2. Altered source versions must be plainly marked as such, and</w:t>
      </w:r>
      <w:r w:rsidR="001716E7">
        <w:rPr>
          <w:rFonts w:ascii="Calibri" w:hAnsi="Calibri"/>
          <w:bCs/>
          <w:sz w:val="22"/>
          <w:szCs w:val="22"/>
        </w:rPr>
        <w:t xml:space="preserve"> </w:t>
      </w:r>
      <w:r w:rsidRPr="001508A8">
        <w:rPr>
          <w:rFonts w:ascii="Calibri" w:hAnsi="Calibri"/>
          <w:bCs/>
          <w:sz w:val="22"/>
          <w:szCs w:val="22"/>
        </w:rPr>
        <w:t>must not be misrepresented as being the original software.</w:t>
      </w:r>
    </w:p>
    <w:p w14:paraId="74FCADBC" w14:textId="3BE9B3A8" w:rsidR="0091296D" w:rsidRDefault="001508A8" w:rsidP="001508A8">
      <w:pPr>
        <w:rPr>
          <w:rFonts w:ascii="Calibri" w:hAnsi="Calibri"/>
          <w:bCs/>
          <w:sz w:val="22"/>
          <w:szCs w:val="22"/>
        </w:rPr>
      </w:pPr>
      <w:r w:rsidRPr="001508A8">
        <w:rPr>
          <w:rFonts w:ascii="Calibri" w:hAnsi="Calibri"/>
          <w:bCs/>
          <w:sz w:val="22"/>
          <w:szCs w:val="22"/>
        </w:rPr>
        <w:t>3. This notice may not be removed or altered from any source</w:t>
      </w:r>
      <w:r w:rsidR="001716E7">
        <w:rPr>
          <w:rFonts w:ascii="Calibri" w:hAnsi="Calibri"/>
          <w:bCs/>
          <w:sz w:val="22"/>
          <w:szCs w:val="22"/>
        </w:rPr>
        <w:t xml:space="preserve"> </w:t>
      </w:r>
      <w:r w:rsidRPr="001508A8">
        <w:rPr>
          <w:rFonts w:ascii="Calibri" w:hAnsi="Calibri"/>
          <w:bCs/>
          <w:sz w:val="22"/>
          <w:szCs w:val="22"/>
        </w:rPr>
        <w:t>distribution.</w:t>
      </w:r>
    </w:p>
    <w:p w14:paraId="1CA1F923" w14:textId="77777777" w:rsidR="0091296D" w:rsidRDefault="0091296D" w:rsidP="0091296D">
      <w:pPr>
        <w:rPr>
          <w:rFonts w:ascii="Calibri" w:hAnsi="Calibri"/>
          <w:bCs/>
          <w:sz w:val="22"/>
          <w:szCs w:val="22"/>
        </w:rPr>
      </w:pPr>
    </w:p>
    <w:p w14:paraId="0CDF86AA" w14:textId="51F5D889" w:rsidR="0091296D" w:rsidRPr="00295AE2" w:rsidRDefault="0091296D" w:rsidP="0091296D">
      <w:pPr>
        <w:rPr>
          <w:rFonts w:ascii="Calibri" w:hAnsi="Calibri"/>
          <w:b/>
          <w:sz w:val="22"/>
          <w:szCs w:val="22"/>
        </w:rPr>
      </w:pPr>
      <w:r w:rsidRPr="00295AE2">
        <w:rPr>
          <w:rFonts w:ascii="Calibri" w:hAnsi="Calibri"/>
          <w:b/>
          <w:sz w:val="22"/>
          <w:szCs w:val="22"/>
        </w:rPr>
        <w:t>Xerces v.3.</w:t>
      </w:r>
      <w:r w:rsidR="00B8280A" w:rsidRPr="00295AE2">
        <w:rPr>
          <w:rFonts w:ascii="Calibri" w:hAnsi="Calibri"/>
          <w:b/>
          <w:sz w:val="22"/>
          <w:szCs w:val="22"/>
        </w:rPr>
        <w:t>2.</w:t>
      </w:r>
      <w:r w:rsidR="00B41534">
        <w:rPr>
          <w:rFonts w:ascii="Calibri" w:hAnsi="Calibri"/>
          <w:b/>
          <w:sz w:val="22"/>
          <w:szCs w:val="22"/>
        </w:rPr>
        <w:t>3</w:t>
      </w:r>
    </w:p>
    <w:p w14:paraId="55D3E570" w14:textId="77777777" w:rsidR="0072797D" w:rsidRDefault="0091296D" w:rsidP="0091296D">
      <w:pPr>
        <w:rPr>
          <w:rFonts w:ascii="Calibri" w:hAnsi="Calibri"/>
          <w:bCs/>
          <w:sz w:val="22"/>
          <w:szCs w:val="22"/>
        </w:rPr>
      </w:pPr>
      <w:r w:rsidRPr="001F6BB3">
        <w:rPr>
          <w:rFonts w:ascii="Calibri" w:hAnsi="Calibri"/>
          <w:bCs/>
          <w:sz w:val="22"/>
          <w:szCs w:val="22"/>
        </w:rPr>
        <w:lastRenderedPageBreak/>
        <w:t>Copyright © 1999-20</w:t>
      </w:r>
      <w:r w:rsidR="0072797D">
        <w:rPr>
          <w:rFonts w:ascii="Calibri" w:hAnsi="Calibri"/>
          <w:bCs/>
          <w:sz w:val="22"/>
          <w:szCs w:val="22"/>
        </w:rPr>
        <w:t>22</w:t>
      </w:r>
      <w:r w:rsidRPr="001F6BB3">
        <w:rPr>
          <w:rFonts w:ascii="Calibri" w:hAnsi="Calibri"/>
          <w:bCs/>
          <w:sz w:val="22"/>
          <w:szCs w:val="22"/>
        </w:rPr>
        <w:t xml:space="preserve"> The Apache Software Foundation. </w:t>
      </w:r>
    </w:p>
    <w:p w14:paraId="0A636814" w14:textId="77777777" w:rsidR="0072797D" w:rsidRDefault="0072797D" w:rsidP="0091296D">
      <w:pPr>
        <w:rPr>
          <w:rFonts w:ascii="Calibri" w:hAnsi="Calibri"/>
          <w:bCs/>
          <w:sz w:val="22"/>
          <w:szCs w:val="22"/>
        </w:rPr>
      </w:pPr>
    </w:p>
    <w:p w14:paraId="18CBAE21" w14:textId="230E915C" w:rsidR="0072797D" w:rsidRPr="0072797D" w:rsidRDefault="00404CE6" w:rsidP="0072797D">
      <w:pPr>
        <w:rPr>
          <w:rFonts w:ascii="Calibri" w:hAnsi="Calibri"/>
          <w:bCs/>
          <w:sz w:val="22"/>
          <w:szCs w:val="22"/>
        </w:rPr>
      </w:pPr>
      <w:r w:rsidRPr="001F6BB3">
        <w:rPr>
          <w:rFonts w:ascii="Calibri" w:hAnsi="Calibri"/>
          <w:bCs/>
          <w:sz w:val="22"/>
          <w:szCs w:val="22"/>
        </w:rPr>
        <w:t xml:space="preserve">All Rights Reserved. </w:t>
      </w:r>
      <w:r w:rsidR="0072797D" w:rsidRPr="0072797D">
        <w:rPr>
          <w:rFonts w:ascii="Calibri" w:hAnsi="Calibri"/>
          <w:bCs/>
          <w:sz w:val="22"/>
          <w:szCs w:val="22"/>
        </w:rPr>
        <w:t>Licensed under the Apache License, Version 2.0 (the "License");</w:t>
      </w:r>
    </w:p>
    <w:p w14:paraId="58E3E4E7" w14:textId="77777777" w:rsidR="0072797D" w:rsidRPr="0072797D" w:rsidRDefault="0072797D" w:rsidP="0072797D">
      <w:pPr>
        <w:rPr>
          <w:rFonts w:ascii="Calibri" w:hAnsi="Calibri"/>
          <w:bCs/>
          <w:sz w:val="22"/>
          <w:szCs w:val="22"/>
        </w:rPr>
      </w:pPr>
      <w:r w:rsidRPr="0072797D">
        <w:rPr>
          <w:rFonts w:ascii="Calibri" w:hAnsi="Calibri"/>
          <w:bCs/>
          <w:sz w:val="22"/>
          <w:szCs w:val="22"/>
        </w:rPr>
        <w:t>you may not use this file except in compliance with the License.</w:t>
      </w:r>
    </w:p>
    <w:p w14:paraId="39D1659C" w14:textId="77777777" w:rsidR="0072797D" w:rsidRPr="0072797D" w:rsidRDefault="0072797D" w:rsidP="0072797D">
      <w:pPr>
        <w:rPr>
          <w:rFonts w:ascii="Calibri" w:hAnsi="Calibri"/>
          <w:bCs/>
          <w:sz w:val="22"/>
          <w:szCs w:val="22"/>
        </w:rPr>
      </w:pPr>
      <w:r w:rsidRPr="0072797D">
        <w:rPr>
          <w:rFonts w:ascii="Calibri" w:hAnsi="Calibri"/>
          <w:bCs/>
          <w:sz w:val="22"/>
          <w:szCs w:val="22"/>
        </w:rPr>
        <w:t>You may obtain a copy of the License at</w:t>
      </w:r>
    </w:p>
    <w:p w14:paraId="3133D688" w14:textId="77777777" w:rsidR="0072797D" w:rsidRPr="0072797D" w:rsidRDefault="0072797D" w:rsidP="0072797D">
      <w:pPr>
        <w:rPr>
          <w:rFonts w:ascii="Calibri" w:hAnsi="Calibri"/>
          <w:bCs/>
          <w:sz w:val="22"/>
          <w:szCs w:val="22"/>
        </w:rPr>
      </w:pPr>
    </w:p>
    <w:p w14:paraId="2CB9F679" w14:textId="77777777" w:rsidR="0072797D" w:rsidRPr="0072797D" w:rsidRDefault="0072797D" w:rsidP="0072797D">
      <w:pPr>
        <w:rPr>
          <w:rFonts w:ascii="Calibri" w:hAnsi="Calibri"/>
          <w:bCs/>
          <w:sz w:val="22"/>
          <w:szCs w:val="22"/>
        </w:rPr>
      </w:pPr>
      <w:r w:rsidRPr="0072797D">
        <w:rPr>
          <w:rFonts w:ascii="Calibri" w:hAnsi="Calibri"/>
          <w:bCs/>
          <w:sz w:val="22"/>
          <w:szCs w:val="22"/>
        </w:rPr>
        <w:t xml:space="preserve">    http://www.apache.org/licenses/LICENSE-2.0</w:t>
      </w:r>
    </w:p>
    <w:p w14:paraId="75315C57" w14:textId="77777777" w:rsidR="0072797D" w:rsidRPr="0072797D" w:rsidRDefault="0072797D" w:rsidP="0072797D">
      <w:pPr>
        <w:rPr>
          <w:rFonts w:ascii="Calibri" w:hAnsi="Calibri"/>
          <w:bCs/>
          <w:sz w:val="22"/>
          <w:szCs w:val="22"/>
        </w:rPr>
      </w:pPr>
    </w:p>
    <w:p w14:paraId="01B07463" w14:textId="77777777" w:rsidR="0072797D" w:rsidRPr="0072797D" w:rsidRDefault="0072797D" w:rsidP="0072797D">
      <w:pPr>
        <w:rPr>
          <w:rFonts w:ascii="Calibri" w:hAnsi="Calibri"/>
          <w:bCs/>
          <w:sz w:val="22"/>
          <w:szCs w:val="22"/>
        </w:rPr>
      </w:pPr>
      <w:r w:rsidRPr="0072797D">
        <w:rPr>
          <w:rFonts w:ascii="Calibri" w:hAnsi="Calibri"/>
          <w:bCs/>
          <w:sz w:val="22"/>
          <w:szCs w:val="22"/>
        </w:rPr>
        <w:t>Unless required by applicable law or agreed to in writing, software</w:t>
      </w:r>
    </w:p>
    <w:p w14:paraId="696DBA53" w14:textId="77777777" w:rsidR="0072797D" w:rsidRPr="0072797D" w:rsidRDefault="0072797D" w:rsidP="0072797D">
      <w:pPr>
        <w:rPr>
          <w:rFonts w:ascii="Calibri" w:hAnsi="Calibri"/>
          <w:bCs/>
          <w:sz w:val="22"/>
          <w:szCs w:val="22"/>
        </w:rPr>
      </w:pPr>
      <w:r w:rsidRPr="0072797D">
        <w:rPr>
          <w:rFonts w:ascii="Calibri" w:hAnsi="Calibri"/>
          <w:bCs/>
          <w:sz w:val="22"/>
          <w:szCs w:val="22"/>
        </w:rPr>
        <w:t>distributed under the License is distributed on an "AS IS" BASIS,</w:t>
      </w:r>
    </w:p>
    <w:p w14:paraId="3192037B" w14:textId="77777777" w:rsidR="0072797D" w:rsidRPr="0072797D" w:rsidRDefault="0072797D" w:rsidP="0072797D">
      <w:pPr>
        <w:rPr>
          <w:rFonts w:ascii="Calibri" w:hAnsi="Calibri"/>
          <w:bCs/>
          <w:sz w:val="22"/>
          <w:szCs w:val="22"/>
        </w:rPr>
      </w:pPr>
      <w:r w:rsidRPr="0072797D">
        <w:rPr>
          <w:rFonts w:ascii="Calibri" w:hAnsi="Calibri"/>
          <w:bCs/>
          <w:sz w:val="22"/>
          <w:szCs w:val="22"/>
        </w:rPr>
        <w:t>WITHOUT WARRANTIES OR CONDITIONS OF ANY KIND, either express or implied.</w:t>
      </w:r>
    </w:p>
    <w:p w14:paraId="499C63CB" w14:textId="77777777" w:rsidR="0072797D" w:rsidRPr="0072797D" w:rsidRDefault="0072797D" w:rsidP="0072797D">
      <w:pPr>
        <w:rPr>
          <w:rFonts w:ascii="Calibri" w:hAnsi="Calibri"/>
          <w:bCs/>
          <w:sz w:val="22"/>
          <w:szCs w:val="22"/>
        </w:rPr>
      </w:pPr>
      <w:r w:rsidRPr="0072797D">
        <w:rPr>
          <w:rFonts w:ascii="Calibri" w:hAnsi="Calibri"/>
          <w:bCs/>
          <w:sz w:val="22"/>
          <w:szCs w:val="22"/>
        </w:rPr>
        <w:t>See the License for the specific language governing permissions and</w:t>
      </w:r>
    </w:p>
    <w:p w14:paraId="69F5077C" w14:textId="0FAD41FC" w:rsidR="0072797D" w:rsidRDefault="0072797D" w:rsidP="0072797D">
      <w:pPr>
        <w:rPr>
          <w:rFonts w:ascii="Calibri" w:hAnsi="Calibri"/>
          <w:bCs/>
          <w:sz w:val="22"/>
          <w:szCs w:val="22"/>
        </w:rPr>
      </w:pPr>
      <w:r w:rsidRPr="0072797D">
        <w:rPr>
          <w:rFonts w:ascii="Calibri" w:hAnsi="Calibri"/>
          <w:bCs/>
          <w:sz w:val="22"/>
          <w:szCs w:val="22"/>
        </w:rPr>
        <w:t>limitations under the License.</w:t>
      </w:r>
    </w:p>
    <w:p w14:paraId="3E80796D" w14:textId="77777777" w:rsidR="0091296D" w:rsidRDefault="0091296D" w:rsidP="0091296D">
      <w:pPr>
        <w:rPr>
          <w:rFonts w:ascii="Calibri" w:hAnsi="Calibri"/>
          <w:bCs/>
          <w:sz w:val="22"/>
          <w:szCs w:val="22"/>
        </w:rPr>
      </w:pPr>
    </w:p>
    <w:p w14:paraId="0B487D2F" w14:textId="7C63F6E8" w:rsidR="0091296D" w:rsidRPr="00295AE2" w:rsidRDefault="0091296D" w:rsidP="0091296D">
      <w:pPr>
        <w:rPr>
          <w:rFonts w:ascii="Calibri" w:hAnsi="Calibri"/>
          <w:b/>
          <w:sz w:val="22"/>
          <w:szCs w:val="22"/>
        </w:rPr>
      </w:pPr>
      <w:r w:rsidRPr="00295AE2">
        <w:rPr>
          <w:rFonts w:ascii="Calibri" w:hAnsi="Calibri"/>
          <w:b/>
          <w:sz w:val="22"/>
          <w:szCs w:val="22"/>
        </w:rPr>
        <w:t>Zlib v.1.2.</w:t>
      </w:r>
      <w:r w:rsidR="00157343" w:rsidRPr="00295AE2">
        <w:rPr>
          <w:rFonts w:ascii="Calibri" w:hAnsi="Calibri"/>
          <w:b/>
          <w:sz w:val="22"/>
          <w:szCs w:val="22"/>
        </w:rPr>
        <w:t>1</w:t>
      </w:r>
      <w:r w:rsidR="006F6ABD">
        <w:rPr>
          <w:rFonts w:ascii="Calibri" w:hAnsi="Calibri"/>
          <w:b/>
          <w:sz w:val="22"/>
          <w:szCs w:val="22"/>
        </w:rPr>
        <w:t>3</w:t>
      </w:r>
    </w:p>
    <w:p w14:paraId="17CCECFD" w14:textId="72F5AA26" w:rsidR="000C39B7" w:rsidRPr="000C39B7" w:rsidRDefault="000C39B7" w:rsidP="000C39B7">
      <w:pPr>
        <w:rPr>
          <w:rFonts w:ascii="Calibri" w:hAnsi="Calibri"/>
          <w:bCs/>
          <w:sz w:val="22"/>
          <w:szCs w:val="22"/>
        </w:rPr>
      </w:pPr>
      <w:r w:rsidRPr="000C39B7">
        <w:rPr>
          <w:rFonts w:ascii="Calibri" w:hAnsi="Calibri"/>
          <w:bCs/>
          <w:sz w:val="22"/>
          <w:szCs w:val="22"/>
        </w:rPr>
        <w:t>Copyright (C) 1995-2022 Jean-loup Gailly and Mark Adler</w:t>
      </w:r>
    </w:p>
    <w:p w14:paraId="2BAC6C0B" w14:textId="77777777" w:rsidR="000C39B7" w:rsidRPr="000C39B7" w:rsidRDefault="000C39B7" w:rsidP="000C39B7">
      <w:pPr>
        <w:rPr>
          <w:rFonts w:ascii="Calibri" w:hAnsi="Calibri"/>
          <w:bCs/>
          <w:sz w:val="22"/>
          <w:szCs w:val="22"/>
        </w:rPr>
      </w:pPr>
    </w:p>
    <w:p w14:paraId="10B9BC70" w14:textId="2C60BCA7" w:rsidR="000C39B7" w:rsidRPr="000C39B7" w:rsidRDefault="000C39B7" w:rsidP="000C39B7">
      <w:pPr>
        <w:rPr>
          <w:rFonts w:ascii="Calibri" w:hAnsi="Calibri"/>
          <w:bCs/>
          <w:sz w:val="22"/>
          <w:szCs w:val="22"/>
        </w:rPr>
      </w:pPr>
      <w:r w:rsidRPr="000C39B7">
        <w:rPr>
          <w:rFonts w:ascii="Calibri" w:hAnsi="Calibri"/>
          <w:bCs/>
          <w:sz w:val="22"/>
          <w:szCs w:val="22"/>
        </w:rPr>
        <w:t>This software is provided 'as-is', without any express or implied</w:t>
      </w:r>
    </w:p>
    <w:p w14:paraId="407ED161" w14:textId="1CB4767B" w:rsidR="000C39B7" w:rsidRPr="000C39B7" w:rsidRDefault="000C39B7" w:rsidP="000C39B7">
      <w:pPr>
        <w:rPr>
          <w:rFonts w:ascii="Calibri" w:hAnsi="Calibri"/>
          <w:bCs/>
          <w:sz w:val="22"/>
          <w:szCs w:val="22"/>
        </w:rPr>
      </w:pPr>
      <w:r w:rsidRPr="000C39B7">
        <w:rPr>
          <w:rFonts w:ascii="Calibri" w:hAnsi="Calibri"/>
          <w:bCs/>
          <w:sz w:val="22"/>
          <w:szCs w:val="22"/>
        </w:rPr>
        <w:t>warranty.  In no event will the authors be held liable for any damages</w:t>
      </w:r>
    </w:p>
    <w:p w14:paraId="5C335505" w14:textId="64C6C4D9" w:rsidR="000C39B7" w:rsidRPr="000C39B7" w:rsidRDefault="000C39B7" w:rsidP="000C39B7">
      <w:pPr>
        <w:rPr>
          <w:rFonts w:ascii="Calibri" w:hAnsi="Calibri"/>
          <w:bCs/>
          <w:sz w:val="22"/>
          <w:szCs w:val="22"/>
        </w:rPr>
      </w:pPr>
      <w:r w:rsidRPr="000C39B7">
        <w:rPr>
          <w:rFonts w:ascii="Calibri" w:hAnsi="Calibri"/>
          <w:bCs/>
          <w:sz w:val="22"/>
          <w:szCs w:val="22"/>
        </w:rPr>
        <w:t>arising from the use of this software.</w:t>
      </w:r>
    </w:p>
    <w:p w14:paraId="38519867" w14:textId="77777777" w:rsidR="000C39B7" w:rsidRPr="000C39B7" w:rsidRDefault="000C39B7" w:rsidP="000C39B7">
      <w:pPr>
        <w:rPr>
          <w:rFonts w:ascii="Calibri" w:hAnsi="Calibri"/>
          <w:bCs/>
          <w:sz w:val="22"/>
          <w:szCs w:val="22"/>
        </w:rPr>
      </w:pPr>
    </w:p>
    <w:p w14:paraId="2D507D5D" w14:textId="52E9302E" w:rsidR="000C39B7" w:rsidRPr="000C39B7" w:rsidRDefault="000C39B7" w:rsidP="000C39B7">
      <w:pPr>
        <w:rPr>
          <w:rFonts w:ascii="Calibri" w:hAnsi="Calibri"/>
          <w:bCs/>
          <w:sz w:val="22"/>
          <w:szCs w:val="22"/>
        </w:rPr>
      </w:pPr>
      <w:r w:rsidRPr="000C39B7">
        <w:rPr>
          <w:rFonts w:ascii="Calibri" w:hAnsi="Calibri"/>
          <w:bCs/>
          <w:sz w:val="22"/>
          <w:szCs w:val="22"/>
        </w:rPr>
        <w:t>Permission is granted to anyone to use this software for any purpose,</w:t>
      </w:r>
    </w:p>
    <w:p w14:paraId="03E61961" w14:textId="715C0524" w:rsidR="000C39B7" w:rsidRPr="000C39B7" w:rsidRDefault="000C39B7" w:rsidP="000C39B7">
      <w:pPr>
        <w:rPr>
          <w:rFonts w:ascii="Calibri" w:hAnsi="Calibri"/>
          <w:bCs/>
          <w:sz w:val="22"/>
          <w:szCs w:val="22"/>
        </w:rPr>
      </w:pPr>
      <w:r w:rsidRPr="000C39B7">
        <w:rPr>
          <w:rFonts w:ascii="Calibri" w:hAnsi="Calibri"/>
          <w:bCs/>
          <w:sz w:val="22"/>
          <w:szCs w:val="22"/>
        </w:rPr>
        <w:t>including commercial applications, and to alter it and redistribute it</w:t>
      </w:r>
    </w:p>
    <w:p w14:paraId="2D684162" w14:textId="56FA6262" w:rsidR="000C39B7" w:rsidRPr="000C39B7" w:rsidRDefault="000C39B7" w:rsidP="000C39B7">
      <w:pPr>
        <w:rPr>
          <w:rFonts w:ascii="Calibri" w:hAnsi="Calibri"/>
          <w:bCs/>
          <w:sz w:val="22"/>
          <w:szCs w:val="22"/>
        </w:rPr>
      </w:pPr>
      <w:r w:rsidRPr="000C39B7">
        <w:rPr>
          <w:rFonts w:ascii="Calibri" w:hAnsi="Calibri"/>
          <w:bCs/>
          <w:sz w:val="22"/>
          <w:szCs w:val="22"/>
        </w:rPr>
        <w:t>freely, subject to the following restrictions:</w:t>
      </w:r>
    </w:p>
    <w:p w14:paraId="13A10759" w14:textId="77777777" w:rsidR="000C39B7" w:rsidRPr="000C39B7" w:rsidRDefault="000C39B7" w:rsidP="000C39B7">
      <w:pPr>
        <w:rPr>
          <w:rFonts w:ascii="Calibri" w:hAnsi="Calibri"/>
          <w:bCs/>
          <w:sz w:val="22"/>
          <w:szCs w:val="22"/>
        </w:rPr>
      </w:pPr>
    </w:p>
    <w:p w14:paraId="23A3A465" w14:textId="475FB487" w:rsidR="000C39B7" w:rsidRPr="000C39B7" w:rsidRDefault="000C39B7" w:rsidP="000C39B7">
      <w:pPr>
        <w:rPr>
          <w:rFonts w:ascii="Calibri" w:hAnsi="Calibri"/>
          <w:bCs/>
          <w:sz w:val="22"/>
          <w:szCs w:val="22"/>
        </w:rPr>
      </w:pPr>
      <w:r w:rsidRPr="000C39B7">
        <w:rPr>
          <w:rFonts w:ascii="Calibri" w:hAnsi="Calibri"/>
          <w:bCs/>
          <w:sz w:val="22"/>
          <w:szCs w:val="22"/>
        </w:rPr>
        <w:t>1. The origin of this software must not be misrepresented; you must not</w:t>
      </w:r>
    </w:p>
    <w:p w14:paraId="57E67FF8" w14:textId="247CD544" w:rsidR="000C39B7" w:rsidRPr="000C39B7" w:rsidRDefault="000C39B7" w:rsidP="000C39B7">
      <w:pPr>
        <w:rPr>
          <w:rFonts w:ascii="Calibri" w:hAnsi="Calibri"/>
          <w:bCs/>
          <w:sz w:val="22"/>
          <w:szCs w:val="22"/>
        </w:rPr>
      </w:pPr>
      <w:r w:rsidRPr="000C39B7">
        <w:rPr>
          <w:rFonts w:ascii="Calibri" w:hAnsi="Calibri"/>
          <w:bCs/>
          <w:sz w:val="22"/>
          <w:szCs w:val="22"/>
        </w:rPr>
        <w:t xml:space="preserve">    </w:t>
      </w:r>
      <w:r w:rsidR="0072797D">
        <w:rPr>
          <w:rFonts w:ascii="Calibri" w:hAnsi="Calibri"/>
          <w:bCs/>
          <w:sz w:val="22"/>
          <w:szCs w:val="22"/>
        </w:rPr>
        <w:t xml:space="preserve"> </w:t>
      </w:r>
      <w:r w:rsidRPr="000C39B7">
        <w:rPr>
          <w:rFonts w:ascii="Calibri" w:hAnsi="Calibri"/>
          <w:bCs/>
          <w:sz w:val="22"/>
          <w:szCs w:val="22"/>
        </w:rPr>
        <w:t>claim that you wrote the original software. If you use this software</w:t>
      </w:r>
    </w:p>
    <w:p w14:paraId="40C83FA9" w14:textId="640E4866" w:rsidR="000C39B7" w:rsidRPr="000C39B7" w:rsidRDefault="000C39B7" w:rsidP="000C39B7">
      <w:pPr>
        <w:rPr>
          <w:rFonts w:ascii="Calibri" w:hAnsi="Calibri"/>
          <w:bCs/>
          <w:sz w:val="22"/>
          <w:szCs w:val="22"/>
        </w:rPr>
      </w:pPr>
      <w:r w:rsidRPr="000C39B7">
        <w:rPr>
          <w:rFonts w:ascii="Calibri" w:hAnsi="Calibri"/>
          <w:bCs/>
          <w:sz w:val="22"/>
          <w:szCs w:val="22"/>
        </w:rPr>
        <w:t xml:space="preserve">    </w:t>
      </w:r>
      <w:r w:rsidR="0072797D">
        <w:rPr>
          <w:rFonts w:ascii="Calibri" w:hAnsi="Calibri"/>
          <w:bCs/>
          <w:sz w:val="22"/>
          <w:szCs w:val="22"/>
        </w:rPr>
        <w:t xml:space="preserve"> </w:t>
      </w:r>
      <w:r w:rsidRPr="000C39B7">
        <w:rPr>
          <w:rFonts w:ascii="Calibri" w:hAnsi="Calibri"/>
          <w:bCs/>
          <w:sz w:val="22"/>
          <w:szCs w:val="22"/>
        </w:rPr>
        <w:t>in a product, an acknowledgment in the product documentation would be</w:t>
      </w:r>
    </w:p>
    <w:p w14:paraId="5D3F05D1" w14:textId="77777777" w:rsidR="000C39B7" w:rsidRPr="000C39B7" w:rsidRDefault="000C39B7" w:rsidP="000C39B7">
      <w:pPr>
        <w:rPr>
          <w:rFonts w:ascii="Calibri" w:hAnsi="Calibri"/>
          <w:bCs/>
          <w:sz w:val="22"/>
          <w:szCs w:val="22"/>
        </w:rPr>
      </w:pPr>
      <w:r w:rsidRPr="000C39B7">
        <w:rPr>
          <w:rFonts w:ascii="Calibri" w:hAnsi="Calibri"/>
          <w:bCs/>
          <w:sz w:val="22"/>
          <w:szCs w:val="22"/>
        </w:rPr>
        <w:t xml:space="preserve">     appreciated but is not required.</w:t>
      </w:r>
    </w:p>
    <w:p w14:paraId="55CF1172" w14:textId="092C1CA0" w:rsidR="000C39B7" w:rsidRPr="000C39B7" w:rsidRDefault="000C39B7" w:rsidP="000C39B7">
      <w:pPr>
        <w:rPr>
          <w:rFonts w:ascii="Calibri" w:hAnsi="Calibri"/>
          <w:bCs/>
          <w:sz w:val="22"/>
          <w:szCs w:val="22"/>
        </w:rPr>
      </w:pPr>
      <w:r w:rsidRPr="000C39B7">
        <w:rPr>
          <w:rFonts w:ascii="Calibri" w:hAnsi="Calibri"/>
          <w:bCs/>
          <w:sz w:val="22"/>
          <w:szCs w:val="22"/>
        </w:rPr>
        <w:t>2. Altered source versions must be plainly marked as such, and must not be</w:t>
      </w:r>
    </w:p>
    <w:p w14:paraId="03DD192F" w14:textId="77777777" w:rsidR="000C39B7" w:rsidRPr="000C39B7" w:rsidRDefault="000C39B7" w:rsidP="000C39B7">
      <w:pPr>
        <w:rPr>
          <w:rFonts w:ascii="Calibri" w:hAnsi="Calibri"/>
          <w:bCs/>
          <w:sz w:val="22"/>
          <w:szCs w:val="22"/>
        </w:rPr>
      </w:pPr>
      <w:r w:rsidRPr="000C39B7">
        <w:rPr>
          <w:rFonts w:ascii="Calibri" w:hAnsi="Calibri"/>
          <w:bCs/>
          <w:sz w:val="22"/>
          <w:szCs w:val="22"/>
        </w:rPr>
        <w:t xml:space="preserve">     misrepresented as being the original software.</w:t>
      </w:r>
    </w:p>
    <w:p w14:paraId="541BE096" w14:textId="130AE842" w:rsidR="000C39B7" w:rsidRPr="000C39B7" w:rsidRDefault="000C39B7" w:rsidP="000C39B7">
      <w:pPr>
        <w:rPr>
          <w:rFonts w:ascii="Calibri" w:hAnsi="Calibri"/>
          <w:bCs/>
          <w:sz w:val="22"/>
          <w:szCs w:val="22"/>
        </w:rPr>
      </w:pPr>
      <w:r w:rsidRPr="000C39B7">
        <w:rPr>
          <w:rFonts w:ascii="Calibri" w:hAnsi="Calibri"/>
          <w:bCs/>
          <w:sz w:val="22"/>
          <w:szCs w:val="22"/>
        </w:rPr>
        <w:t>3. This notice may not be removed or altered from any source distribution.</w:t>
      </w:r>
    </w:p>
    <w:p w14:paraId="4C83C364" w14:textId="77777777" w:rsidR="000C39B7" w:rsidRPr="000C39B7" w:rsidRDefault="000C39B7" w:rsidP="000C39B7">
      <w:pPr>
        <w:rPr>
          <w:rFonts w:ascii="Calibri" w:hAnsi="Calibri"/>
          <w:bCs/>
          <w:sz w:val="22"/>
          <w:szCs w:val="22"/>
        </w:rPr>
      </w:pPr>
    </w:p>
    <w:p w14:paraId="75EBB88E" w14:textId="77777777" w:rsidR="000C39B7" w:rsidRPr="000C39B7" w:rsidRDefault="000C39B7" w:rsidP="000C39B7">
      <w:pPr>
        <w:rPr>
          <w:rFonts w:ascii="Calibri" w:hAnsi="Calibri"/>
          <w:bCs/>
          <w:sz w:val="22"/>
          <w:szCs w:val="22"/>
        </w:rPr>
      </w:pPr>
      <w:r w:rsidRPr="000C39B7">
        <w:rPr>
          <w:rFonts w:ascii="Calibri" w:hAnsi="Calibri"/>
          <w:bCs/>
          <w:sz w:val="22"/>
          <w:szCs w:val="22"/>
        </w:rPr>
        <w:t xml:space="preserve">  Jean-loup Gailly        Mark Adler</w:t>
      </w:r>
    </w:p>
    <w:p w14:paraId="2A5C0008" w14:textId="1CBCE388" w:rsidR="00423CD1" w:rsidRDefault="000C39B7" w:rsidP="000C39B7">
      <w:pPr>
        <w:rPr>
          <w:rFonts w:ascii="Calibri" w:hAnsi="Calibri"/>
          <w:bCs/>
          <w:sz w:val="22"/>
          <w:szCs w:val="22"/>
        </w:rPr>
      </w:pPr>
      <w:r w:rsidRPr="000C39B7">
        <w:rPr>
          <w:rFonts w:ascii="Calibri" w:hAnsi="Calibri"/>
          <w:bCs/>
          <w:sz w:val="22"/>
          <w:szCs w:val="22"/>
        </w:rPr>
        <w:t xml:space="preserve">  jloup@gzip.org          </w:t>
      </w:r>
      <w:hyperlink r:id="rId17" w:history="1">
        <w:r w:rsidR="0072797D" w:rsidRPr="0007187C">
          <w:rPr>
            <w:rStyle w:val="Hyperlink"/>
            <w:rFonts w:ascii="Calibri" w:hAnsi="Calibri"/>
            <w:bCs/>
            <w:sz w:val="22"/>
            <w:szCs w:val="22"/>
          </w:rPr>
          <w:t>madler@alumni.caltech.edu</w:t>
        </w:r>
      </w:hyperlink>
    </w:p>
    <w:p w14:paraId="57B5DDBC" w14:textId="77777777" w:rsidR="0072797D" w:rsidRDefault="0072797D" w:rsidP="000C39B7">
      <w:pPr>
        <w:rPr>
          <w:rFonts w:ascii="Verdana" w:hAnsi="Verdana"/>
          <w:sz w:val="18"/>
          <w:szCs w:val="18"/>
        </w:rPr>
      </w:pPr>
    </w:p>
    <w:p w14:paraId="14CE8396" w14:textId="668F8130" w:rsidR="00A359E4" w:rsidRPr="00884241" w:rsidRDefault="2F9C6283" w:rsidP="2F9C6283">
      <w:pPr>
        <w:rPr>
          <w:rFonts w:ascii="Verdana" w:hAnsi="Verdana"/>
          <w:sz w:val="18"/>
          <w:szCs w:val="18"/>
        </w:rPr>
      </w:pPr>
      <w:r w:rsidRPr="2F9C6283">
        <w:rPr>
          <w:rFonts w:ascii="Verdana" w:hAnsi="Verdana"/>
          <w:sz w:val="18"/>
          <w:szCs w:val="18"/>
        </w:rPr>
        <w:t xml:space="preserve">IF THIS AUTODESK PRODUCT HAS BEEN LABELED AND IDENTIFIED AS CITRIX READY, then this means that this Autodesk software has completed validation testing with Citrix® Presentation Server™/XenApp™ software through the Citrix Ready program.  The Citrix Ready designation identifies products that are compatible with a Citrix application delivery environment.  To find out more, visit </w:t>
      </w:r>
      <w:hyperlink r:id="rId18">
        <w:r w:rsidRPr="2F9C6283">
          <w:rPr>
            <w:rFonts w:ascii="Verdana" w:hAnsi="Verdana"/>
            <w:sz w:val="18"/>
            <w:szCs w:val="18"/>
          </w:rPr>
          <w:t>www.autodesk.com/citrix</w:t>
        </w:r>
      </w:hyperlink>
      <w:r w:rsidRPr="2F9C6283">
        <w:rPr>
          <w:rFonts w:ascii="Verdana" w:hAnsi="Verdana"/>
          <w:sz w:val="18"/>
          <w:szCs w:val="18"/>
        </w:rPr>
        <w:t xml:space="preserve">. Citrix is a registered trademark and the Citrix Ready logo(s) is a trademark of Citrix Systems, Inc. </w:t>
      </w:r>
    </w:p>
    <w:p w14:paraId="14CE839D" w14:textId="7D59CA47" w:rsidR="00BF2B79" w:rsidRPr="00EC0683" w:rsidRDefault="2F9C6283">
      <w:pPr>
        <w:rPr>
          <w:rFonts w:ascii="Verdana" w:hAnsi="Verdana"/>
          <w:sz w:val="18"/>
          <w:szCs w:val="18"/>
        </w:rPr>
      </w:pPr>
      <w:r w:rsidRPr="2F9C6283">
        <w:rPr>
          <w:rFonts w:ascii="Verdana" w:hAnsi="Verdana"/>
          <w:sz w:val="18"/>
          <w:szCs w:val="18"/>
        </w:rPr>
        <w:t>Additional Disclaimer:  Whether this Autodesk Product has been labeled and identified as Citrix Ready, or this Autodesk product just works on the Citrix platform but has not been labeled and identified as Citrix Ready, please note that the Citrix application is network-based, and performance of Autodesk Applications on the Citrix Platform may vary with network performance.  The Autodesk software does not include the Citrix application, nor does Autodesk provide direct support for issues with the Citrix application.  Users should contact Citrix directly with questions related to procurement and operation of the Citrix application.</w:t>
      </w:r>
    </w:p>
    <w:sectPr w:rsidR="00BF2B79" w:rsidRPr="00EC0683" w:rsidSect="001C41A7">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94182" w14:textId="77777777" w:rsidR="002B7726" w:rsidRDefault="002B7726">
      <w:r>
        <w:separator/>
      </w:r>
    </w:p>
  </w:endnote>
  <w:endnote w:type="continuationSeparator" w:id="0">
    <w:p w14:paraId="0D3564EF" w14:textId="77777777" w:rsidR="002B7726" w:rsidRDefault="002B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83A2" w14:textId="2ACE5AC8" w:rsidR="00BD64BD" w:rsidRPr="00442971" w:rsidRDefault="00BD64BD" w:rsidP="2F9C6283">
    <w:pPr>
      <w:rPr>
        <w:rFonts w:ascii="Verdana" w:hAnsi="Verdana"/>
        <w:noProof/>
        <w:sz w:val="16"/>
        <w:szCs w:val="16"/>
      </w:rPr>
    </w:pPr>
    <w:r>
      <w:rPr>
        <w:rFonts w:ascii="Verdana" w:hAnsi="Verdana"/>
        <w:noProof/>
        <w:sz w:val="16"/>
        <w:szCs w:val="16"/>
      </w:rPr>
      <mc:AlternateContent>
        <mc:Choice Requires="wps">
          <w:drawing>
            <wp:anchor distT="0" distB="0" distL="114300" distR="114300" simplePos="0" relativeHeight="251659264" behindDoc="0" locked="0" layoutInCell="0" allowOverlap="1" wp14:anchorId="1EFCFBAF" wp14:editId="3867BFAB">
              <wp:simplePos x="0" y="0"/>
              <wp:positionH relativeFrom="page">
                <wp:posOffset>0</wp:posOffset>
              </wp:positionH>
              <wp:positionV relativeFrom="page">
                <wp:posOffset>9594215</wp:posOffset>
              </wp:positionV>
              <wp:extent cx="7772400" cy="273050"/>
              <wp:effectExtent l="0" t="0" r="0" b="12700"/>
              <wp:wrapNone/>
              <wp:docPr id="1" name="MSIPCMbc8b41e38f5baccfc72d1f69" descr="{&quot;HashCode&quot;:205004327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A57EB5" w14:textId="078A85CF" w:rsidR="00BD64BD" w:rsidRPr="00EB44C1" w:rsidRDefault="00BD64BD" w:rsidP="00EB44C1">
                          <w:pPr>
                            <w:rPr>
                              <w:rFonts w:ascii="Calibri" w:hAnsi="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FCFBAF" id="_x0000_t202" coordsize="21600,21600" o:spt="202" path="m,l,21600r21600,l21600,xe">
              <v:stroke joinstyle="miter"/>
              <v:path gradientshapeok="t" o:connecttype="rect"/>
            </v:shapetype>
            <v:shape id="MSIPCMbc8b41e38f5baccfc72d1f69" o:spid="_x0000_s1026" type="#_x0000_t202" alt="{&quot;HashCode&quot;:2050043279,&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53A57EB5" w14:textId="078A85CF" w:rsidR="00BD64BD" w:rsidRPr="00EB44C1" w:rsidRDefault="00BD64BD" w:rsidP="00EB44C1">
                    <w:pPr>
                      <w:rPr>
                        <w:rFonts w:ascii="Calibri" w:hAnsi="Calibri"/>
                        <w:color w:val="000000"/>
                        <w:sz w:val="20"/>
                      </w:rPr>
                    </w:pPr>
                  </w:p>
                </w:txbxContent>
              </v:textbox>
              <w10:wrap anchorx="page" anchory="page"/>
            </v:shape>
          </w:pict>
        </mc:Fallback>
      </mc:AlternateContent>
    </w:r>
    <w:r w:rsidRPr="2F9C6283">
      <w:rPr>
        <w:rFonts w:ascii="Verdana" w:hAnsi="Verdana"/>
        <w:sz w:val="16"/>
        <w:szCs w:val="16"/>
      </w:rPr>
      <w:t xml:space="preserve">Page </w:t>
    </w:r>
    <w:r w:rsidRPr="2F9C6283">
      <w:rPr>
        <w:rFonts w:ascii="Verdana" w:hAnsi="Verdana"/>
        <w:noProof/>
        <w:sz w:val="16"/>
        <w:szCs w:val="16"/>
      </w:rPr>
      <w:fldChar w:fldCharType="begin"/>
    </w:r>
    <w:r w:rsidRPr="2F9C6283">
      <w:rPr>
        <w:rFonts w:ascii="Verdana" w:hAnsi="Verdana"/>
        <w:noProof/>
        <w:sz w:val="16"/>
        <w:szCs w:val="16"/>
      </w:rPr>
      <w:instrText xml:space="preserve"> PAGE   \* MERGEFORMAT </w:instrText>
    </w:r>
    <w:r w:rsidRPr="2F9C6283">
      <w:rPr>
        <w:rFonts w:ascii="Verdana" w:hAnsi="Verdana"/>
        <w:noProof/>
        <w:sz w:val="16"/>
        <w:szCs w:val="16"/>
      </w:rPr>
      <w:fldChar w:fldCharType="separate"/>
    </w:r>
    <w:r w:rsidR="00A25697">
      <w:rPr>
        <w:rFonts w:ascii="Verdana" w:hAnsi="Verdana"/>
        <w:noProof/>
        <w:sz w:val="16"/>
        <w:szCs w:val="16"/>
      </w:rPr>
      <w:t>1</w:t>
    </w:r>
    <w:r w:rsidRPr="2F9C6283">
      <w:rPr>
        <w:rFonts w:ascii="Verdana" w:hAnsi="Verdana"/>
        <w:noProof/>
        <w:sz w:val="16"/>
        <w:szCs w:val="16"/>
      </w:rPr>
      <w:fldChar w:fldCharType="end"/>
    </w:r>
  </w:p>
  <w:p w14:paraId="14CE83A3" w14:textId="772B42C3" w:rsidR="00BD64BD" w:rsidRPr="00442971" w:rsidRDefault="00BD64BD">
    <w:pP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25059" w14:textId="77777777" w:rsidR="002B7726" w:rsidRDefault="002B7726">
      <w:r>
        <w:separator/>
      </w:r>
    </w:p>
  </w:footnote>
  <w:footnote w:type="continuationSeparator" w:id="0">
    <w:p w14:paraId="11A891DD" w14:textId="77777777" w:rsidR="002B7726" w:rsidRDefault="002B7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635"/>
    <w:multiLevelType w:val="hybridMultilevel"/>
    <w:tmpl w:val="8EEEE57C"/>
    <w:lvl w:ilvl="0" w:tplc="3928FD78">
      <w:start w:val="1"/>
      <w:numFmt w:val="decimal"/>
      <w:lvlText w:val="%1."/>
      <w:lvlJc w:val="left"/>
      <w:pPr>
        <w:ind w:left="433" w:hanging="360"/>
      </w:pPr>
      <w:rPr>
        <w:rFonts w:hint="default"/>
      </w:rPr>
    </w:lvl>
    <w:lvl w:ilvl="1" w:tplc="04090019">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1" w15:restartNumberingAfterBreak="0">
    <w:nsid w:val="0CF42B02"/>
    <w:multiLevelType w:val="hybridMultilevel"/>
    <w:tmpl w:val="A98AC83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5295767F"/>
    <w:multiLevelType w:val="hybridMultilevel"/>
    <w:tmpl w:val="A04032CE"/>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082290246">
    <w:abstractNumId w:val="0"/>
  </w:num>
  <w:num w:numId="2" w16cid:durableId="105853294">
    <w:abstractNumId w:val="2"/>
  </w:num>
  <w:num w:numId="3" w16cid:durableId="893200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ABE"/>
    <w:rsid w:val="00002F53"/>
    <w:rsid w:val="00007D6D"/>
    <w:rsid w:val="00012987"/>
    <w:rsid w:val="00015545"/>
    <w:rsid w:val="000328E3"/>
    <w:rsid w:val="0003524B"/>
    <w:rsid w:val="0004030A"/>
    <w:rsid w:val="000552A9"/>
    <w:rsid w:val="00055386"/>
    <w:rsid w:val="00061A56"/>
    <w:rsid w:val="0006313C"/>
    <w:rsid w:val="0006463D"/>
    <w:rsid w:val="00064D4C"/>
    <w:rsid w:val="00075352"/>
    <w:rsid w:val="00091B0F"/>
    <w:rsid w:val="000955FC"/>
    <w:rsid w:val="00097680"/>
    <w:rsid w:val="000B3BE0"/>
    <w:rsid w:val="000C07D4"/>
    <w:rsid w:val="000C0A52"/>
    <w:rsid w:val="000C39B7"/>
    <w:rsid w:val="000D72CF"/>
    <w:rsid w:val="000E2679"/>
    <w:rsid w:val="000E58A4"/>
    <w:rsid w:val="000E6161"/>
    <w:rsid w:val="000F3FB9"/>
    <w:rsid w:val="000F7F94"/>
    <w:rsid w:val="0010501E"/>
    <w:rsid w:val="0012023A"/>
    <w:rsid w:val="00136AB7"/>
    <w:rsid w:val="00140D9D"/>
    <w:rsid w:val="001436CD"/>
    <w:rsid w:val="001508A8"/>
    <w:rsid w:val="00150AF0"/>
    <w:rsid w:val="00152E42"/>
    <w:rsid w:val="00157343"/>
    <w:rsid w:val="00160BDE"/>
    <w:rsid w:val="00166C55"/>
    <w:rsid w:val="001716E7"/>
    <w:rsid w:val="0017750B"/>
    <w:rsid w:val="001815D5"/>
    <w:rsid w:val="001902AA"/>
    <w:rsid w:val="00191F73"/>
    <w:rsid w:val="001B773F"/>
    <w:rsid w:val="001C0654"/>
    <w:rsid w:val="001C41A7"/>
    <w:rsid w:val="001C7381"/>
    <w:rsid w:val="001D0070"/>
    <w:rsid w:val="001E2035"/>
    <w:rsid w:val="001F1BF9"/>
    <w:rsid w:val="001F331E"/>
    <w:rsid w:val="001F3965"/>
    <w:rsid w:val="001F5588"/>
    <w:rsid w:val="00200A57"/>
    <w:rsid w:val="00201BCE"/>
    <w:rsid w:val="002066E5"/>
    <w:rsid w:val="00226838"/>
    <w:rsid w:val="00231570"/>
    <w:rsid w:val="002324A7"/>
    <w:rsid w:val="002438DE"/>
    <w:rsid w:val="00245411"/>
    <w:rsid w:val="00247DF2"/>
    <w:rsid w:val="002656CE"/>
    <w:rsid w:val="002674A8"/>
    <w:rsid w:val="0027007E"/>
    <w:rsid w:val="00272A03"/>
    <w:rsid w:val="002867B4"/>
    <w:rsid w:val="00292E7D"/>
    <w:rsid w:val="00295AE2"/>
    <w:rsid w:val="002B675B"/>
    <w:rsid w:val="002B7726"/>
    <w:rsid w:val="002C35B5"/>
    <w:rsid w:val="002C5C14"/>
    <w:rsid w:val="002D47A0"/>
    <w:rsid w:val="002D735B"/>
    <w:rsid w:val="002E14C6"/>
    <w:rsid w:val="002E7442"/>
    <w:rsid w:val="002E77D5"/>
    <w:rsid w:val="0032410C"/>
    <w:rsid w:val="0033405F"/>
    <w:rsid w:val="00334EA3"/>
    <w:rsid w:val="003543E1"/>
    <w:rsid w:val="00354E33"/>
    <w:rsid w:val="003551F9"/>
    <w:rsid w:val="00355331"/>
    <w:rsid w:val="00355447"/>
    <w:rsid w:val="0036640F"/>
    <w:rsid w:val="00382B95"/>
    <w:rsid w:val="00383592"/>
    <w:rsid w:val="00384EA2"/>
    <w:rsid w:val="00391094"/>
    <w:rsid w:val="00392A1E"/>
    <w:rsid w:val="00397592"/>
    <w:rsid w:val="003B158B"/>
    <w:rsid w:val="003B722B"/>
    <w:rsid w:val="003D3B4F"/>
    <w:rsid w:val="00401E26"/>
    <w:rsid w:val="00404CE6"/>
    <w:rsid w:val="00423CD1"/>
    <w:rsid w:val="00425B49"/>
    <w:rsid w:val="004260F7"/>
    <w:rsid w:val="00442971"/>
    <w:rsid w:val="00446D74"/>
    <w:rsid w:val="004542B7"/>
    <w:rsid w:val="004663E0"/>
    <w:rsid w:val="00477798"/>
    <w:rsid w:val="004A57F9"/>
    <w:rsid w:val="004C093E"/>
    <w:rsid w:val="004C6899"/>
    <w:rsid w:val="004D7363"/>
    <w:rsid w:val="004E5EB6"/>
    <w:rsid w:val="00505964"/>
    <w:rsid w:val="00507D65"/>
    <w:rsid w:val="00507FA9"/>
    <w:rsid w:val="00530B60"/>
    <w:rsid w:val="0053124A"/>
    <w:rsid w:val="00544399"/>
    <w:rsid w:val="00574621"/>
    <w:rsid w:val="00583FD9"/>
    <w:rsid w:val="00591681"/>
    <w:rsid w:val="00597377"/>
    <w:rsid w:val="005A2624"/>
    <w:rsid w:val="005B15C5"/>
    <w:rsid w:val="005B1824"/>
    <w:rsid w:val="005C0415"/>
    <w:rsid w:val="005C46DF"/>
    <w:rsid w:val="005E0956"/>
    <w:rsid w:val="005E2A8F"/>
    <w:rsid w:val="006046F9"/>
    <w:rsid w:val="00604BBB"/>
    <w:rsid w:val="006066C7"/>
    <w:rsid w:val="00615C18"/>
    <w:rsid w:val="006204FF"/>
    <w:rsid w:val="006247B3"/>
    <w:rsid w:val="0063633C"/>
    <w:rsid w:val="00651BF9"/>
    <w:rsid w:val="006603D8"/>
    <w:rsid w:val="0066516F"/>
    <w:rsid w:val="00674BC6"/>
    <w:rsid w:val="0068082F"/>
    <w:rsid w:val="00686815"/>
    <w:rsid w:val="006A16A7"/>
    <w:rsid w:val="006A1DCB"/>
    <w:rsid w:val="006A2081"/>
    <w:rsid w:val="006B085A"/>
    <w:rsid w:val="006B4DDB"/>
    <w:rsid w:val="006C090D"/>
    <w:rsid w:val="006C2FFD"/>
    <w:rsid w:val="006D772B"/>
    <w:rsid w:val="006E240B"/>
    <w:rsid w:val="006F6ABD"/>
    <w:rsid w:val="00707079"/>
    <w:rsid w:val="007137E2"/>
    <w:rsid w:val="00714123"/>
    <w:rsid w:val="0072221B"/>
    <w:rsid w:val="00723C3F"/>
    <w:rsid w:val="0072797D"/>
    <w:rsid w:val="00732E4A"/>
    <w:rsid w:val="00735B01"/>
    <w:rsid w:val="00741EE4"/>
    <w:rsid w:val="00750096"/>
    <w:rsid w:val="007651E2"/>
    <w:rsid w:val="007679FE"/>
    <w:rsid w:val="00775DC1"/>
    <w:rsid w:val="00776AB6"/>
    <w:rsid w:val="00783777"/>
    <w:rsid w:val="007B6A95"/>
    <w:rsid w:val="007C08FD"/>
    <w:rsid w:val="007E4F45"/>
    <w:rsid w:val="007E73A5"/>
    <w:rsid w:val="007E7DB2"/>
    <w:rsid w:val="00801991"/>
    <w:rsid w:val="00802D15"/>
    <w:rsid w:val="00803CC5"/>
    <w:rsid w:val="008105D2"/>
    <w:rsid w:val="008142D5"/>
    <w:rsid w:val="00814EB6"/>
    <w:rsid w:val="00816D25"/>
    <w:rsid w:val="00831B4B"/>
    <w:rsid w:val="00832DE5"/>
    <w:rsid w:val="00845D8D"/>
    <w:rsid w:val="00847716"/>
    <w:rsid w:val="00857D2D"/>
    <w:rsid w:val="00860775"/>
    <w:rsid w:val="00861E07"/>
    <w:rsid w:val="0086449F"/>
    <w:rsid w:val="008731C3"/>
    <w:rsid w:val="00884241"/>
    <w:rsid w:val="0089009E"/>
    <w:rsid w:val="00890D6A"/>
    <w:rsid w:val="008A4E0B"/>
    <w:rsid w:val="008A507A"/>
    <w:rsid w:val="008B3636"/>
    <w:rsid w:val="008C1AAC"/>
    <w:rsid w:val="008D1446"/>
    <w:rsid w:val="008D389E"/>
    <w:rsid w:val="008D49C7"/>
    <w:rsid w:val="008D6468"/>
    <w:rsid w:val="008E48E4"/>
    <w:rsid w:val="008E4C25"/>
    <w:rsid w:val="008F0573"/>
    <w:rsid w:val="009112BF"/>
    <w:rsid w:val="0091296D"/>
    <w:rsid w:val="00941124"/>
    <w:rsid w:val="00941E55"/>
    <w:rsid w:val="00946196"/>
    <w:rsid w:val="009527A9"/>
    <w:rsid w:val="009627FA"/>
    <w:rsid w:val="00976D32"/>
    <w:rsid w:val="00984E55"/>
    <w:rsid w:val="009874D6"/>
    <w:rsid w:val="00997458"/>
    <w:rsid w:val="009A2005"/>
    <w:rsid w:val="009A4138"/>
    <w:rsid w:val="009C0516"/>
    <w:rsid w:val="009C3181"/>
    <w:rsid w:val="009F5677"/>
    <w:rsid w:val="009F62D5"/>
    <w:rsid w:val="009F7A00"/>
    <w:rsid w:val="00A00437"/>
    <w:rsid w:val="00A12ABE"/>
    <w:rsid w:val="00A15D16"/>
    <w:rsid w:val="00A174CF"/>
    <w:rsid w:val="00A25697"/>
    <w:rsid w:val="00A30050"/>
    <w:rsid w:val="00A3083F"/>
    <w:rsid w:val="00A359E4"/>
    <w:rsid w:val="00A36CE9"/>
    <w:rsid w:val="00A40C7F"/>
    <w:rsid w:val="00A4727B"/>
    <w:rsid w:val="00A5160E"/>
    <w:rsid w:val="00A53FE0"/>
    <w:rsid w:val="00A57950"/>
    <w:rsid w:val="00A66BA2"/>
    <w:rsid w:val="00A86937"/>
    <w:rsid w:val="00A9793B"/>
    <w:rsid w:val="00AB1091"/>
    <w:rsid w:val="00AB325F"/>
    <w:rsid w:val="00AB3418"/>
    <w:rsid w:val="00AB7EDC"/>
    <w:rsid w:val="00AC0F00"/>
    <w:rsid w:val="00AD1253"/>
    <w:rsid w:val="00AF5336"/>
    <w:rsid w:val="00B00C76"/>
    <w:rsid w:val="00B00DD6"/>
    <w:rsid w:val="00B0168D"/>
    <w:rsid w:val="00B04E21"/>
    <w:rsid w:val="00B36F30"/>
    <w:rsid w:val="00B41534"/>
    <w:rsid w:val="00B47756"/>
    <w:rsid w:val="00B5044C"/>
    <w:rsid w:val="00B525FE"/>
    <w:rsid w:val="00B56C54"/>
    <w:rsid w:val="00B614B6"/>
    <w:rsid w:val="00B62904"/>
    <w:rsid w:val="00B733BA"/>
    <w:rsid w:val="00B8280A"/>
    <w:rsid w:val="00BA044C"/>
    <w:rsid w:val="00BA1F37"/>
    <w:rsid w:val="00BA32AD"/>
    <w:rsid w:val="00BA3994"/>
    <w:rsid w:val="00BB03D7"/>
    <w:rsid w:val="00BD08A9"/>
    <w:rsid w:val="00BD3232"/>
    <w:rsid w:val="00BD64BD"/>
    <w:rsid w:val="00BE018A"/>
    <w:rsid w:val="00BE16E0"/>
    <w:rsid w:val="00BE1753"/>
    <w:rsid w:val="00BF2B79"/>
    <w:rsid w:val="00BF2D24"/>
    <w:rsid w:val="00BF77E4"/>
    <w:rsid w:val="00C00D8A"/>
    <w:rsid w:val="00C11105"/>
    <w:rsid w:val="00C149CA"/>
    <w:rsid w:val="00C1569E"/>
    <w:rsid w:val="00C15C00"/>
    <w:rsid w:val="00C23FA3"/>
    <w:rsid w:val="00C24A6E"/>
    <w:rsid w:val="00C24D5E"/>
    <w:rsid w:val="00C46351"/>
    <w:rsid w:val="00C4745D"/>
    <w:rsid w:val="00C61512"/>
    <w:rsid w:val="00C656E6"/>
    <w:rsid w:val="00C80976"/>
    <w:rsid w:val="00C823F4"/>
    <w:rsid w:val="00C86E66"/>
    <w:rsid w:val="00C963E7"/>
    <w:rsid w:val="00C96C00"/>
    <w:rsid w:val="00CA1E18"/>
    <w:rsid w:val="00CB4701"/>
    <w:rsid w:val="00CB4925"/>
    <w:rsid w:val="00D002D0"/>
    <w:rsid w:val="00D02A4C"/>
    <w:rsid w:val="00D0438F"/>
    <w:rsid w:val="00D14B0F"/>
    <w:rsid w:val="00D24D39"/>
    <w:rsid w:val="00D269CB"/>
    <w:rsid w:val="00D30566"/>
    <w:rsid w:val="00D31FBA"/>
    <w:rsid w:val="00D34210"/>
    <w:rsid w:val="00D55BF4"/>
    <w:rsid w:val="00D572CF"/>
    <w:rsid w:val="00D63DCF"/>
    <w:rsid w:val="00D6761B"/>
    <w:rsid w:val="00D70F35"/>
    <w:rsid w:val="00D7168B"/>
    <w:rsid w:val="00D72626"/>
    <w:rsid w:val="00D77DCF"/>
    <w:rsid w:val="00D825DE"/>
    <w:rsid w:val="00D837E0"/>
    <w:rsid w:val="00D876F9"/>
    <w:rsid w:val="00DA72EB"/>
    <w:rsid w:val="00DB0E20"/>
    <w:rsid w:val="00DC5F10"/>
    <w:rsid w:val="00DC7C80"/>
    <w:rsid w:val="00DD6641"/>
    <w:rsid w:val="00DE0B2E"/>
    <w:rsid w:val="00DE1337"/>
    <w:rsid w:val="00DE4379"/>
    <w:rsid w:val="00DE5D8D"/>
    <w:rsid w:val="00E04BE9"/>
    <w:rsid w:val="00E052CF"/>
    <w:rsid w:val="00E13F4A"/>
    <w:rsid w:val="00E33433"/>
    <w:rsid w:val="00E40307"/>
    <w:rsid w:val="00E40EAC"/>
    <w:rsid w:val="00E4475A"/>
    <w:rsid w:val="00E70D5B"/>
    <w:rsid w:val="00E830C2"/>
    <w:rsid w:val="00E92CA0"/>
    <w:rsid w:val="00EB44C1"/>
    <w:rsid w:val="00EC0683"/>
    <w:rsid w:val="00ED4A7D"/>
    <w:rsid w:val="00EE0C48"/>
    <w:rsid w:val="00EE3947"/>
    <w:rsid w:val="00EE5D84"/>
    <w:rsid w:val="00EF3CC7"/>
    <w:rsid w:val="00F0052A"/>
    <w:rsid w:val="00F0599E"/>
    <w:rsid w:val="00F067CA"/>
    <w:rsid w:val="00F21F9F"/>
    <w:rsid w:val="00F23C4C"/>
    <w:rsid w:val="00F275A9"/>
    <w:rsid w:val="00F30686"/>
    <w:rsid w:val="00F31AC1"/>
    <w:rsid w:val="00F6233A"/>
    <w:rsid w:val="00F826F4"/>
    <w:rsid w:val="00F826F5"/>
    <w:rsid w:val="00F8270D"/>
    <w:rsid w:val="00F91870"/>
    <w:rsid w:val="00F94771"/>
    <w:rsid w:val="00F95B2B"/>
    <w:rsid w:val="00FA7510"/>
    <w:rsid w:val="00FB23C6"/>
    <w:rsid w:val="00FC09F9"/>
    <w:rsid w:val="00FC5E68"/>
    <w:rsid w:val="00FC773D"/>
    <w:rsid w:val="00FD6CB6"/>
    <w:rsid w:val="00FE42AA"/>
    <w:rsid w:val="2F9C6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CE837C"/>
  <w15:docId w15:val="{3F8FE4D2-37BB-4302-9521-00D8D464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77D5"/>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09F9"/>
    <w:pPr>
      <w:tabs>
        <w:tab w:val="center" w:pos="4419"/>
        <w:tab w:val="right" w:pos="8838"/>
      </w:tabs>
    </w:pPr>
  </w:style>
  <w:style w:type="character" w:customStyle="1" w:styleId="HeaderChar">
    <w:name w:val="Header Char"/>
    <w:link w:val="Header"/>
    <w:uiPriority w:val="99"/>
    <w:semiHidden/>
    <w:rsid w:val="00A77561"/>
    <w:rPr>
      <w:sz w:val="24"/>
      <w:szCs w:val="24"/>
      <w:lang w:eastAsia="ja-JP"/>
    </w:rPr>
  </w:style>
  <w:style w:type="paragraph" w:styleId="Footer">
    <w:name w:val="footer"/>
    <w:basedOn w:val="Normal"/>
    <w:link w:val="FooterChar"/>
    <w:uiPriority w:val="99"/>
    <w:rsid w:val="00FC09F9"/>
    <w:pPr>
      <w:tabs>
        <w:tab w:val="center" w:pos="4419"/>
        <w:tab w:val="right" w:pos="8838"/>
      </w:tabs>
    </w:pPr>
  </w:style>
  <w:style w:type="character" w:customStyle="1" w:styleId="FooterChar">
    <w:name w:val="Footer Char"/>
    <w:link w:val="Footer"/>
    <w:uiPriority w:val="99"/>
    <w:semiHidden/>
    <w:rsid w:val="00A77561"/>
    <w:rPr>
      <w:sz w:val="24"/>
      <w:szCs w:val="24"/>
      <w:lang w:eastAsia="ja-JP"/>
    </w:rPr>
  </w:style>
  <w:style w:type="character" w:styleId="PageNumber">
    <w:name w:val="page number"/>
    <w:uiPriority w:val="99"/>
    <w:rsid w:val="00FC09F9"/>
    <w:rPr>
      <w:rFonts w:cs="Times New Roman"/>
    </w:rPr>
  </w:style>
  <w:style w:type="paragraph" w:styleId="BalloonText">
    <w:name w:val="Balloon Text"/>
    <w:basedOn w:val="Normal"/>
    <w:link w:val="BalloonTextChar"/>
    <w:uiPriority w:val="99"/>
    <w:semiHidden/>
    <w:rsid w:val="00B47756"/>
    <w:rPr>
      <w:rFonts w:ascii="Tahoma" w:hAnsi="Tahoma" w:cs="Tahoma"/>
      <w:sz w:val="16"/>
      <w:szCs w:val="16"/>
    </w:rPr>
  </w:style>
  <w:style w:type="character" w:customStyle="1" w:styleId="BalloonTextChar">
    <w:name w:val="Balloon Text Char"/>
    <w:link w:val="BalloonText"/>
    <w:uiPriority w:val="99"/>
    <w:semiHidden/>
    <w:rsid w:val="00A77561"/>
    <w:rPr>
      <w:sz w:val="0"/>
      <w:szCs w:val="0"/>
      <w:lang w:eastAsia="ja-JP"/>
    </w:rPr>
  </w:style>
  <w:style w:type="character" w:styleId="CommentReference">
    <w:name w:val="annotation reference"/>
    <w:uiPriority w:val="99"/>
    <w:semiHidden/>
    <w:rsid w:val="00B47756"/>
    <w:rPr>
      <w:rFonts w:cs="Times New Roman"/>
      <w:sz w:val="16"/>
      <w:szCs w:val="16"/>
    </w:rPr>
  </w:style>
  <w:style w:type="paragraph" w:styleId="CommentText">
    <w:name w:val="annotation text"/>
    <w:basedOn w:val="Normal"/>
    <w:link w:val="CommentTextChar"/>
    <w:uiPriority w:val="99"/>
    <w:semiHidden/>
    <w:rsid w:val="00B47756"/>
    <w:rPr>
      <w:sz w:val="20"/>
      <w:szCs w:val="20"/>
    </w:rPr>
  </w:style>
  <w:style w:type="character" w:customStyle="1" w:styleId="CommentTextChar">
    <w:name w:val="Comment Text Char"/>
    <w:link w:val="CommentText"/>
    <w:uiPriority w:val="99"/>
    <w:semiHidden/>
    <w:rsid w:val="00A77561"/>
    <w:rPr>
      <w:lang w:eastAsia="ja-JP"/>
    </w:rPr>
  </w:style>
  <w:style w:type="paragraph" w:styleId="CommentSubject">
    <w:name w:val="annotation subject"/>
    <w:basedOn w:val="CommentText"/>
    <w:next w:val="CommentText"/>
    <w:link w:val="CommentSubjectChar"/>
    <w:uiPriority w:val="99"/>
    <w:semiHidden/>
    <w:rsid w:val="00B47756"/>
    <w:rPr>
      <w:b/>
      <w:bCs/>
    </w:rPr>
  </w:style>
  <w:style w:type="character" w:customStyle="1" w:styleId="CommentSubjectChar">
    <w:name w:val="Comment Subject Char"/>
    <w:link w:val="CommentSubject"/>
    <w:uiPriority w:val="99"/>
    <w:semiHidden/>
    <w:rsid w:val="00A77561"/>
    <w:rPr>
      <w:b/>
      <w:bCs/>
      <w:lang w:eastAsia="ja-JP"/>
    </w:rPr>
  </w:style>
  <w:style w:type="character" w:styleId="Hyperlink">
    <w:name w:val="Hyperlink"/>
    <w:basedOn w:val="DefaultParagraphFont"/>
    <w:rsid w:val="00D002D0"/>
    <w:rPr>
      <w:color w:val="0000FF" w:themeColor="hyperlink"/>
      <w:u w:val="single"/>
    </w:rPr>
  </w:style>
  <w:style w:type="character" w:styleId="FollowedHyperlink">
    <w:name w:val="FollowedHyperlink"/>
    <w:basedOn w:val="DefaultParagraphFont"/>
    <w:rsid w:val="001C7381"/>
    <w:rPr>
      <w:color w:val="800080" w:themeColor="followedHyperlink"/>
      <w:u w:val="single"/>
    </w:rPr>
  </w:style>
  <w:style w:type="character" w:customStyle="1" w:styleId="UnresolvedMention1">
    <w:name w:val="Unresolved Mention1"/>
    <w:basedOn w:val="DefaultParagraphFont"/>
    <w:uiPriority w:val="99"/>
    <w:semiHidden/>
    <w:unhideWhenUsed/>
    <w:rsid w:val="00D31FBA"/>
    <w:rPr>
      <w:color w:val="808080"/>
      <w:shd w:val="clear" w:color="auto" w:fill="E6E6E6"/>
    </w:rPr>
  </w:style>
  <w:style w:type="paragraph" w:styleId="ListParagraph">
    <w:name w:val="List Paragraph"/>
    <w:basedOn w:val="Normal"/>
    <w:uiPriority w:val="34"/>
    <w:qFormat/>
    <w:rsid w:val="00BA3994"/>
    <w:pPr>
      <w:ind w:left="720"/>
      <w:contextualSpacing/>
    </w:pPr>
  </w:style>
  <w:style w:type="character" w:styleId="SubtleEmphasis">
    <w:name w:val="Subtle Emphasis"/>
    <w:basedOn w:val="DefaultParagraphFont"/>
    <w:uiPriority w:val="19"/>
    <w:qFormat/>
    <w:rsid w:val="00860775"/>
    <w:rPr>
      <w:i/>
      <w:iCs/>
      <w:color w:val="404040" w:themeColor="text1" w:themeTint="BF"/>
    </w:rPr>
  </w:style>
  <w:style w:type="paragraph" w:styleId="PlainText">
    <w:name w:val="Plain Text"/>
    <w:basedOn w:val="Normal"/>
    <w:link w:val="PlainTextChar"/>
    <w:uiPriority w:val="99"/>
    <w:semiHidden/>
    <w:unhideWhenUsed/>
    <w:rsid w:val="00C656E6"/>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C656E6"/>
    <w:rPr>
      <w:rFonts w:ascii="Calibri" w:eastAsiaTheme="minorHAnsi" w:hAnsi="Calibri" w:cstheme="minorBidi"/>
      <w:sz w:val="22"/>
      <w:szCs w:val="21"/>
    </w:rPr>
  </w:style>
  <w:style w:type="paragraph" w:styleId="NormalWeb">
    <w:name w:val="Normal (Web)"/>
    <w:basedOn w:val="Normal"/>
    <w:uiPriority w:val="99"/>
    <w:semiHidden/>
    <w:unhideWhenUsed/>
    <w:rsid w:val="0066516F"/>
    <w:pPr>
      <w:spacing w:before="150"/>
    </w:pPr>
    <w:rPr>
      <w:rFonts w:eastAsia="Times New Roman"/>
      <w:lang w:eastAsia="en-US"/>
    </w:rPr>
  </w:style>
  <w:style w:type="character" w:styleId="UnresolvedMention">
    <w:name w:val="Unresolved Mention"/>
    <w:basedOn w:val="DefaultParagraphFont"/>
    <w:uiPriority w:val="99"/>
    <w:semiHidden/>
    <w:unhideWhenUsed/>
    <w:rsid w:val="006046F9"/>
    <w:rPr>
      <w:color w:val="808080"/>
      <w:shd w:val="clear" w:color="auto" w:fill="E6E6E6"/>
    </w:rPr>
  </w:style>
  <w:style w:type="paragraph" w:styleId="Revision">
    <w:name w:val="Revision"/>
    <w:hidden/>
    <w:uiPriority w:val="99"/>
    <w:semiHidden/>
    <w:rsid w:val="006A1DCB"/>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30">
      <w:bodyDiv w:val="1"/>
      <w:marLeft w:val="0"/>
      <w:marRight w:val="0"/>
      <w:marTop w:val="0"/>
      <w:marBottom w:val="0"/>
      <w:divBdr>
        <w:top w:val="none" w:sz="0" w:space="0" w:color="auto"/>
        <w:left w:val="none" w:sz="0" w:space="0" w:color="auto"/>
        <w:bottom w:val="none" w:sz="0" w:space="0" w:color="auto"/>
        <w:right w:val="none" w:sz="0" w:space="0" w:color="auto"/>
      </w:divBdr>
    </w:div>
    <w:div w:id="130178384">
      <w:bodyDiv w:val="1"/>
      <w:marLeft w:val="0"/>
      <w:marRight w:val="0"/>
      <w:marTop w:val="0"/>
      <w:marBottom w:val="0"/>
      <w:divBdr>
        <w:top w:val="none" w:sz="0" w:space="0" w:color="auto"/>
        <w:left w:val="none" w:sz="0" w:space="0" w:color="auto"/>
        <w:bottom w:val="none" w:sz="0" w:space="0" w:color="auto"/>
        <w:right w:val="none" w:sz="0" w:space="0" w:color="auto"/>
      </w:divBdr>
      <w:divsChild>
        <w:div w:id="556935565">
          <w:marLeft w:val="0"/>
          <w:marRight w:val="0"/>
          <w:marTop w:val="0"/>
          <w:marBottom w:val="0"/>
          <w:divBdr>
            <w:top w:val="none" w:sz="0" w:space="0" w:color="auto"/>
            <w:left w:val="none" w:sz="0" w:space="0" w:color="auto"/>
            <w:bottom w:val="none" w:sz="0" w:space="0" w:color="auto"/>
            <w:right w:val="none" w:sz="0" w:space="0" w:color="auto"/>
          </w:divBdr>
          <w:divsChild>
            <w:div w:id="1019963577">
              <w:marLeft w:val="0"/>
              <w:marRight w:val="0"/>
              <w:marTop w:val="0"/>
              <w:marBottom w:val="0"/>
              <w:divBdr>
                <w:top w:val="none" w:sz="0" w:space="0" w:color="auto"/>
                <w:left w:val="none" w:sz="0" w:space="0" w:color="auto"/>
                <w:bottom w:val="none" w:sz="0" w:space="0" w:color="auto"/>
                <w:right w:val="none" w:sz="0" w:space="0" w:color="auto"/>
              </w:divBdr>
              <w:divsChild>
                <w:div w:id="971520015">
                  <w:marLeft w:val="0"/>
                  <w:marRight w:val="0"/>
                  <w:marTop w:val="0"/>
                  <w:marBottom w:val="0"/>
                  <w:divBdr>
                    <w:top w:val="none" w:sz="0" w:space="0" w:color="auto"/>
                    <w:left w:val="none" w:sz="0" w:space="0" w:color="auto"/>
                    <w:bottom w:val="none" w:sz="0" w:space="0" w:color="auto"/>
                    <w:right w:val="none" w:sz="0" w:space="0" w:color="auto"/>
                  </w:divBdr>
                  <w:divsChild>
                    <w:div w:id="1629316244">
                      <w:marLeft w:val="0"/>
                      <w:marRight w:val="0"/>
                      <w:marTop w:val="0"/>
                      <w:marBottom w:val="0"/>
                      <w:divBdr>
                        <w:top w:val="none" w:sz="0" w:space="0" w:color="auto"/>
                        <w:left w:val="none" w:sz="0" w:space="0" w:color="auto"/>
                        <w:bottom w:val="none" w:sz="0" w:space="0" w:color="auto"/>
                        <w:right w:val="none" w:sz="0" w:space="0" w:color="auto"/>
                      </w:divBdr>
                      <w:divsChild>
                        <w:div w:id="43453824">
                          <w:marLeft w:val="0"/>
                          <w:marRight w:val="0"/>
                          <w:marTop w:val="0"/>
                          <w:marBottom w:val="0"/>
                          <w:divBdr>
                            <w:top w:val="none" w:sz="0" w:space="0" w:color="auto"/>
                            <w:left w:val="none" w:sz="0" w:space="0" w:color="auto"/>
                            <w:bottom w:val="none" w:sz="0" w:space="0" w:color="auto"/>
                            <w:right w:val="none" w:sz="0" w:space="0" w:color="auto"/>
                          </w:divBdr>
                          <w:divsChild>
                            <w:div w:id="5191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852167">
      <w:bodyDiv w:val="1"/>
      <w:marLeft w:val="0"/>
      <w:marRight w:val="0"/>
      <w:marTop w:val="0"/>
      <w:marBottom w:val="0"/>
      <w:divBdr>
        <w:top w:val="none" w:sz="0" w:space="0" w:color="auto"/>
        <w:left w:val="none" w:sz="0" w:space="0" w:color="auto"/>
        <w:bottom w:val="none" w:sz="0" w:space="0" w:color="auto"/>
        <w:right w:val="none" w:sz="0" w:space="0" w:color="auto"/>
      </w:divBdr>
    </w:div>
    <w:div w:id="482159675">
      <w:bodyDiv w:val="1"/>
      <w:marLeft w:val="300"/>
      <w:marRight w:val="300"/>
      <w:marTop w:val="0"/>
      <w:marBottom w:val="0"/>
      <w:divBdr>
        <w:top w:val="none" w:sz="0" w:space="0" w:color="auto"/>
        <w:left w:val="none" w:sz="0" w:space="0" w:color="auto"/>
        <w:bottom w:val="none" w:sz="0" w:space="0" w:color="auto"/>
        <w:right w:val="none" w:sz="0" w:space="0" w:color="auto"/>
      </w:divBdr>
    </w:div>
    <w:div w:id="497311134">
      <w:bodyDiv w:val="1"/>
      <w:marLeft w:val="0"/>
      <w:marRight w:val="0"/>
      <w:marTop w:val="0"/>
      <w:marBottom w:val="0"/>
      <w:divBdr>
        <w:top w:val="none" w:sz="0" w:space="0" w:color="auto"/>
        <w:left w:val="none" w:sz="0" w:space="0" w:color="auto"/>
        <w:bottom w:val="none" w:sz="0" w:space="0" w:color="auto"/>
        <w:right w:val="none" w:sz="0" w:space="0" w:color="auto"/>
      </w:divBdr>
    </w:div>
    <w:div w:id="536742214">
      <w:bodyDiv w:val="1"/>
      <w:marLeft w:val="0"/>
      <w:marRight w:val="0"/>
      <w:marTop w:val="0"/>
      <w:marBottom w:val="0"/>
      <w:divBdr>
        <w:top w:val="none" w:sz="0" w:space="0" w:color="auto"/>
        <w:left w:val="none" w:sz="0" w:space="0" w:color="auto"/>
        <w:bottom w:val="none" w:sz="0" w:space="0" w:color="auto"/>
        <w:right w:val="none" w:sz="0" w:space="0" w:color="auto"/>
      </w:divBdr>
    </w:div>
    <w:div w:id="1022366611">
      <w:bodyDiv w:val="1"/>
      <w:marLeft w:val="0"/>
      <w:marRight w:val="0"/>
      <w:marTop w:val="0"/>
      <w:marBottom w:val="0"/>
      <w:divBdr>
        <w:top w:val="none" w:sz="0" w:space="0" w:color="auto"/>
        <w:left w:val="none" w:sz="0" w:space="0" w:color="auto"/>
        <w:bottom w:val="none" w:sz="0" w:space="0" w:color="auto"/>
        <w:right w:val="none" w:sz="0" w:space="0" w:color="auto"/>
      </w:divBdr>
    </w:div>
    <w:div w:id="1337922271">
      <w:bodyDiv w:val="1"/>
      <w:marLeft w:val="0"/>
      <w:marRight w:val="0"/>
      <w:marTop w:val="0"/>
      <w:marBottom w:val="0"/>
      <w:divBdr>
        <w:top w:val="none" w:sz="0" w:space="0" w:color="auto"/>
        <w:left w:val="none" w:sz="0" w:space="0" w:color="auto"/>
        <w:bottom w:val="none" w:sz="0" w:space="0" w:color="auto"/>
        <w:right w:val="none" w:sz="0" w:space="0" w:color="auto"/>
      </w:divBdr>
    </w:div>
    <w:div w:id="1382244750">
      <w:bodyDiv w:val="1"/>
      <w:marLeft w:val="0"/>
      <w:marRight w:val="0"/>
      <w:marTop w:val="0"/>
      <w:marBottom w:val="0"/>
      <w:divBdr>
        <w:top w:val="none" w:sz="0" w:space="0" w:color="auto"/>
        <w:left w:val="none" w:sz="0" w:space="0" w:color="auto"/>
        <w:bottom w:val="none" w:sz="0" w:space="0" w:color="auto"/>
        <w:right w:val="none" w:sz="0" w:space="0" w:color="auto"/>
      </w:divBdr>
      <w:divsChild>
        <w:div w:id="1529567937">
          <w:marLeft w:val="0"/>
          <w:marRight w:val="0"/>
          <w:marTop w:val="0"/>
          <w:marBottom w:val="0"/>
          <w:divBdr>
            <w:top w:val="none" w:sz="0" w:space="0" w:color="auto"/>
            <w:left w:val="none" w:sz="0" w:space="0" w:color="auto"/>
            <w:bottom w:val="none" w:sz="0" w:space="0" w:color="auto"/>
            <w:right w:val="none" w:sz="0" w:space="0" w:color="auto"/>
          </w:divBdr>
          <w:divsChild>
            <w:div w:id="20253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9850">
      <w:bodyDiv w:val="1"/>
      <w:marLeft w:val="0"/>
      <w:marRight w:val="0"/>
      <w:marTop w:val="0"/>
      <w:marBottom w:val="0"/>
      <w:divBdr>
        <w:top w:val="none" w:sz="0" w:space="0" w:color="auto"/>
        <w:left w:val="none" w:sz="0" w:space="0" w:color="auto"/>
        <w:bottom w:val="none" w:sz="0" w:space="0" w:color="auto"/>
        <w:right w:val="none" w:sz="0" w:space="0" w:color="auto"/>
      </w:divBdr>
    </w:div>
    <w:div w:id="1494104556">
      <w:bodyDiv w:val="1"/>
      <w:marLeft w:val="0"/>
      <w:marRight w:val="0"/>
      <w:marTop w:val="0"/>
      <w:marBottom w:val="0"/>
      <w:divBdr>
        <w:top w:val="none" w:sz="0" w:space="0" w:color="auto"/>
        <w:left w:val="none" w:sz="0" w:space="0" w:color="auto"/>
        <w:bottom w:val="none" w:sz="0" w:space="0" w:color="auto"/>
        <w:right w:val="none" w:sz="0" w:space="0" w:color="auto"/>
      </w:divBdr>
    </w:div>
    <w:div w:id="1497258556">
      <w:bodyDiv w:val="1"/>
      <w:marLeft w:val="0"/>
      <w:marRight w:val="0"/>
      <w:marTop w:val="0"/>
      <w:marBottom w:val="0"/>
      <w:divBdr>
        <w:top w:val="none" w:sz="0" w:space="0" w:color="auto"/>
        <w:left w:val="none" w:sz="0" w:space="0" w:color="auto"/>
        <w:bottom w:val="none" w:sz="0" w:space="0" w:color="auto"/>
        <w:right w:val="none" w:sz="0" w:space="0" w:color="auto"/>
      </w:divBdr>
    </w:div>
    <w:div w:id="1601375215">
      <w:bodyDiv w:val="1"/>
      <w:marLeft w:val="0"/>
      <w:marRight w:val="0"/>
      <w:marTop w:val="0"/>
      <w:marBottom w:val="0"/>
      <w:divBdr>
        <w:top w:val="none" w:sz="0" w:space="0" w:color="auto"/>
        <w:left w:val="none" w:sz="0" w:space="0" w:color="auto"/>
        <w:bottom w:val="none" w:sz="0" w:space="0" w:color="auto"/>
        <w:right w:val="none" w:sz="0" w:space="0" w:color="auto"/>
      </w:divBdr>
    </w:div>
    <w:div w:id="1696810633">
      <w:bodyDiv w:val="1"/>
      <w:marLeft w:val="0"/>
      <w:marRight w:val="0"/>
      <w:marTop w:val="0"/>
      <w:marBottom w:val="0"/>
      <w:divBdr>
        <w:top w:val="none" w:sz="0" w:space="0" w:color="auto"/>
        <w:left w:val="none" w:sz="0" w:space="0" w:color="auto"/>
        <w:bottom w:val="none" w:sz="0" w:space="0" w:color="auto"/>
        <w:right w:val="none" w:sz="0" w:space="0" w:color="auto"/>
      </w:divBdr>
    </w:div>
    <w:div w:id="2015721664">
      <w:bodyDiv w:val="1"/>
      <w:marLeft w:val="0"/>
      <w:marRight w:val="0"/>
      <w:marTop w:val="0"/>
      <w:marBottom w:val="0"/>
      <w:divBdr>
        <w:top w:val="none" w:sz="0" w:space="0" w:color="auto"/>
        <w:left w:val="none" w:sz="0" w:space="0" w:color="auto"/>
        <w:bottom w:val="none" w:sz="0" w:space="0" w:color="auto"/>
        <w:right w:val="none" w:sz="0" w:space="0" w:color="auto"/>
      </w:divBdr>
    </w:div>
    <w:div w:id="21271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todesk.com/company/legal-notices-trademarks/trademarks/autodesk-inc" TargetMode="External"/><Relationship Id="rId18" Type="http://schemas.openxmlformats.org/officeDocument/2006/relationships/hyperlink" Target="http://www.autodesk.com/citri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utodesk.com/company/legal-notices-trademarks/privacy-statement" TargetMode="External"/><Relationship Id="rId17" Type="http://schemas.openxmlformats.org/officeDocument/2006/relationships/hyperlink" Target="mailto:madler@alumni.caltech.edu" TargetMode="External"/><Relationship Id="rId2" Type="http://schemas.openxmlformats.org/officeDocument/2006/relationships/customXml" Target="../customXml/item2.xml"/><Relationship Id="rId16" Type="http://schemas.openxmlformats.org/officeDocument/2006/relationships/hyperlink" Target="https://www.autodesk.com/company/legal-notices-trademarks/autodesk-desktop-platform-compon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todesk.com/company/legal-notices-trademarks/software-license-agreements" TargetMode="External"/><Relationship Id="rId5" Type="http://schemas.openxmlformats.org/officeDocument/2006/relationships/numbering" Target="numbering.xml"/><Relationship Id="rId15" Type="http://schemas.openxmlformats.org/officeDocument/2006/relationships/hyperlink" Target="https://www.autodesk.com/company/legal-notices-trademarks/autodesk-cloud-platform-component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todesk.com/company/legal-notices-trademarks/pa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eo xmlns="a2f94a80-5a12-4b44-9383-e0352afe3bb4">
      <Value>AMER</Value>
      <Value>APAC</Value>
      <Value>EMEA</Value>
    </Geo>
    <Description0 xmlns="a2f94a80-5a12-4b44-9383-e0352afe3bb4" xsi:nil="true"/>
    <Function xmlns="a2f94a80-5a12-4b44-9383-e0352afe3bb4">Template</Function>
    <Ad_x0020_Hoc_x0020_Tag xmlns="a2f94a80-5a12-4b44-9383-e0352afe3bb4" xsi:nil="true"/>
    <Topic xmlns="f09c02b7-22e0-4c8f-abac-078971dd27dd">
      <Value>1</Value>
    </Topic>
    <Tertiary_x0020_Filter xmlns="a2f94a80-5a12-4b44-9383-e0352afe3bb4">false</Tertiary_x0020_Filt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FD0D37C5A9C540836627C23A6C89AF" ma:contentTypeVersion="8" ma:contentTypeDescription="Create a new document." ma:contentTypeScope="" ma:versionID="7f75cf3ddc86ebd59417646aa7f4d792">
  <xsd:schema xmlns:xsd="http://www.w3.org/2001/XMLSchema" xmlns:xs="http://www.w3.org/2001/XMLSchema" xmlns:p="http://schemas.microsoft.com/office/2006/metadata/properties" xmlns:ns2="f09c02b7-22e0-4c8f-abac-078971dd27dd" xmlns:ns3="a2f94a80-5a12-4b44-9383-e0352afe3bb4" targetNamespace="http://schemas.microsoft.com/office/2006/metadata/properties" ma:root="true" ma:fieldsID="8235128a27d7f4508883c11aa13cc4a4" ns2:_="" ns3:_="">
    <xsd:import namespace="f09c02b7-22e0-4c8f-abac-078971dd27dd"/>
    <xsd:import namespace="a2f94a80-5a12-4b44-9383-e0352afe3bb4"/>
    <xsd:element name="properties">
      <xsd:complexType>
        <xsd:sequence>
          <xsd:element name="documentManagement">
            <xsd:complexType>
              <xsd:all>
                <xsd:element ref="ns2:Topic" minOccurs="0"/>
                <xsd:element ref="ns3:Function" minOccurs="0"/>
                <xsd:element ref="ns3:Geo" minOccurs="0"/>
                <xsd:element ref="ns3:Description0" minOccurs="0"/>
                <xsd:element ref="ns3:Tertiary_x0020_Filter" minOccurs="0"/>
                <xsd:element ref="ns3:Ad_x0020_Hoc_x0020_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c02b7-22e0-4c8f-abac-078971dd27dd" elementFormDefault="qualified">
    <xsd:import namespace="http://schemas.microsoft.com/office/2006/documentManagement/types"/>
    <xsd:import namespace="http://schemas.microsoft.com/office/infopath/2007/PartnerControls"/>
    <xsd:element name="Topic" ma:index="1" nillable="true" ma:displayName="Topic" ma:list="{a8cdbbe1-a41c-4013-ba9f-66a1ffc1e834}" ma:internalName="Topic" ma:showField="Title" ma:web="f09c02b7-22e0-4c8f-abac-078971dd27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f94a80-5a12-4b44-9383-e0352afe3bb4" elementFormDefault="qualified">
    <xsd:import namespace="http://schemas.microsoft.com/office/2006/documentManagement/types"/>
    <xsd:import namespace="http://schemas.microsoft.com/office/infopath/2007/PartnerControls"/>
    <xsd:element name="Function" ma:index="2" nillable="true" ma:displayName="Function" ma:default="(Unspecified)" ma:format="Dropdown" ma:internalName="Function">
      <xsd:simpleType>
        <xsd:restriction base="dms:Choice">
          <xsd:enumeration value="(Unspecified)"/>
          <xsd:enumeration value="Form"/>
          <xsd:enumeration value="Policy"/>
          <xsd:enumeration value="Guideline"/>
          <xsd:enumeration value="Template"/>
          <xsd:enumeration value="Toolkit"/>
          <xsd:enumeration value="Training"/>
          <xsd:enumeration value="Reference Materials"/>
        </xsd:restriction>
      </xsd:simpleType>
    </xsd:element>
    <xsd:element name="Geo" ma:index="3" nillable="true" ma:displayName="Geo" ma:description="Note: For Global Documents, tick all three Geos" ma:internalName="Geo">
      <xsd:complexType>
        <xsd:complexContent>
          <xsd:extension base="dms:MultiChoice">
            <xsd:sequence>
              <xsd:element name="Value" maxOccurs="unbounded" minOccurs="0" nillable="true">
                <xsd:simpleType>
                  <xsd:restriction base="dms:Choice">
                    <xsd:enumeration value="AMER"/>
                    <xsd:enumeration value="APAC"/>
                    <xsd:enumeration value="EMEA"/>
                  </xsd:restriction>
                </xsd:simpleType>
              </xsd:element>
            </xsd:sequence>
          </xsd:extension>
        </xsd:complexContent>
      </xsd:complexType>
    </xsd:element>
    <xsd:element name="Description0" ma:index="4" nillable="true" ma:displayName="Description" ma:internalName="Description0">
      <xsd:simpleType>
        <xsd:restriction base="dms:Note">
          <xsd:maxLength value="255"/>
        </xsd:restriction>
      </xsd:simpleType>
    </xsd:element>
    <xsd:element name="Tertiary_x0020_Filter" ma:index="12" nillable="true" ma:displayName="Tertiary Filter" ma:default="0" ma:description="Check &quot;Yes&quot; for this column if you need a third filtering scope after filtering normally with the other columns. This is a special, display-only column that only means something within the context of web part filtered views. NOTE: Use the filter &quot;is NOT equal to &quot;yes&quot; to display both official &quot;no&quot;s and also NULLS." ma:internalName="Tertiary_x0020_Filter">
      <xsd:simpleType>
        <xsd:restriction base="dms:Boolean"/>
      </xsd:simpleType>
    </xsd:element>
    <xsd:element name="Ad_x0020_Hoc_x0020_Tag" ma:index="13" nillable="true" ma:displayName="Ad Hoc Tag" ma:description="If there is an ad hoc tag always click yes for tertiary." ma:internalName="Ad_x0020_Hoc_x0020_Ta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64B186-4FFE-4D49-946A-ED1BFE359E27}">
  <ds:schemaRefs>
    <ds:schemaRef ds:uri="http://schemas.openxmlformats.org/officeDocument/2006/bibliography"/>
  </ds:schemaRefs>
</ds:datastoreItem>
</file>

<file path=customXml/itemProps2.xml><?xml version="1.0" encoding="utf-8"?>
<ds:datastoreItem xmlns:ds="http://schemas.openxmlformats.org/officeDocument/2006/customXml" ds:itemID="{6E7445DC-808D-4208-808A-EBC1DDC8B584}">
  <ds:schemaRefs>
    <ds:schemaRef ds:uri="http://schemas.microsoft.com/sharepoint/v3/contenttype/forms"/>
  </ds:schemaRefs>
</ds:datastoreItem>
</file>

<file path=customXml/itemProps3.xml><?xml version="1.0" encoding="utf-8"?>
<ds:datastoreItem xmlns:ds="http://schemas.openxmlformats.org/officeDocument/2006/customXml" ds:itemID="{DA8681A4-6FF7-4FBB-8B92-26BCB1FD1208}">
  <ds:schemaRefs>
    <ds:schemaRef ds:uri="http://schemas.microsoft.com/office/2006/metadata/properties"/>
    <ds:schemaRef ds:uri="http://schemas.microsoft.com/office/infopath/2007/PartnerControls"/>
    <ds:schemaRef ds:uri="a2f94a80-5a12-4b44-9383-e0352afe3bb4"/>
    <ds:schemaRef ds:uri="f09c02b7-22e0-4c8f-abac-078971dd27dd"/>
  </ds:schemaRefs>
</ds:datastoreItem>
</file>

<file path=customXml/itemProps4.xml><?xml version="1.0" encoding="utf-8"?>
<ds:datastoreItem xmlns:ds="http://schemas.openxmlformats.org/officeDocument/2006/customXml" ds:itemID="{1848D43F-9C4E-4866-B164-BE7BA54CF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c02b7-22e0-4c8f-abac-078971dd27dd"/>
    <ds:schemaRef ds:uri="a2f94a80-5a12-4b44-9383-e0352afe3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7</Pages>
  <Words>3377</Words>
  <Characters>19251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Copyright Standardization Task Force</vt:lpstr>
    </vt:vector>
  </TitlesOfParts>
  <Company>Autodesk, Inc.</Company>
  <LinksUpToDate>false</LinksUpToDate>
  <CharactersWithSpaces>22583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Standardization Task Force</dc:title>
  <dc:creator>nagatok</dc:creator>
  <cp:lastModifiedBy>Jing Huang</cp:lastModifiedBy>
  <cp:revision>77</cp:revision>
  <dcterms:created xsi:type="dcterms:W3CDTF">2018-06-22T13:47:00Z</dcterms:created>
  <dcterms:modified xsi:type="dcterms:W3CDTF">2022-12-05T04:13:00Z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0x01010087FD0D37C5A9C540836627C23A6C89AF</vt:lpwstr>
  </property>
  <property fmtid="{D5CDD505-2E9C-101B-9397-08002B2CF9AE}" pid="3" name="MSIP_Label_96d9293f-34f3-4874-b499-9891592f47ac_Enabled">
    <vt:lpwstr>True</vt:lpwstr>
  </property>
  <property fmtid="{D5CDD505-2E9C-101B-9397-08002B2CF9AE}" pid="4" name="MSIP_Label_96d9293f-34f3-4874-b499-9891592f47ac_SiteId">
    <vt:lpwstr>67bff79e-7f91-4433-a8e5-c9252d2ddc1d</vt:lpwstr>
  </property>
  <property fmtid="{D5CDD505-2E9C-101B-9397-08002B2CF9AE}" pid="5" name="MSIP_Label_96d9293f-34f3-4874-b499-9891592f47ac_Ref">
    <vt:lpwstr>https://api.informationprotection.azure.com/api/67bff79e-7f91-4433-a8e5-c9252d2ddc1d</vt:lpwstr>
  </property>
  <property fmtid="{D5CDD505-2E9C-101B-9397-08002B2CF9AE}" pid="6" name="MSIP_Label_96d9293f-34f3-4874-b499-9891592f47ac_Owner">
    <vt:lpwstr>patricia.taitz@autodesk.com</vt:lpwstr>
  </property>
  <property fmtid="{D5CDD505-2E9C-101B-9397-08002B2CF9AE}" pid="7" name="MSIP_Label_96d9293f-34f3-4874-b499-9891592f47ac_SetDate">
    <vt:lpwstr>2017-12-04T13:57:29.2015553-08:00</vt:lpwstr>
  </property>
  <property fmtid="{D5CDD505-2E9C-101B-9397-08002B2CF9AE}" pid="8" name="MSIP_Label_96d9293f-34f3-4874-b499-9891592f47ac_Name">
    <vt:lpwstr>Legal - Autodesk Internal Use Only</vt:lpwstr>
  </property>
  <property fmtid="{D5CDD505-2E9C-101B-9397-08002B2CF9AE}" pid="9" name="MSIP_Label_96d9293f-34f3-4874-b499-9891592f47ac_Application">
    <vt:lpwstr>Microsoft Azure Information Protection</vt:lpwstr>
  </property>
  <property fmtid="{D5CDD505-2E9C-101B-9397-08002B2CF9AE}" pid="10" name="MSIP_Label_96d9293f-34f3-4874-b499-9891592f47ac_Extended_MSFT_Method">
    <vt:lpwstr>Automatic</vt:lpwstr>
  </property>
  <property fmtid="{D5CDD505-2E9C-101B-9397-08002B2CF9AE}" pid="11" name="Sensitivity">
    <vt:lpwstr>Legal - Autodesk Internal Use Only</vt:lpwstr>
  </property>
</Properties>
</file>